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994E7" w14:textId="7F4A0A10" w:rsidR="006F2F72" w:rsidRDefault="00F05AF1" w:rsidP="006F2F72">
      <w:pPr>
        <w:jc w:val="center"/>
        <w:rPr>
          <w:rFonts w:ascii="Times New Roman" w:hAnsi="Times New Roman" w:cs="Times New Roman"/>
          <w:b/>
          <w:bCs/>
          <w:sz w:val="34"/>
          <w:szCs w:val="34"/>
        </w:rPr>
      </w:pPr>
      <w:r w:rsidRPr="006F2F72">
        <w:rPr>
          <w:rFonts w:ascii="Times New Roman" w:hAnsi="Times New Roman" w:cs="Times New Roman"/>
          <w:b/>
          <w:bCs/>
          <w:sz w:val="34"/>
          <w:szCs w:val="34"/>
        </w:rPr>
        <w:t>Splošni pogoji</w:t>
      </w:r>
    </w:p>
    <w:p w14:paraId="4C3B1D95" w14:textId="56710B3C" w:rsidR="006F2F72" w:rsidRDefault="00F05AF1" w:rsidP="006F2F72">
      <w:pPr>
        <w:jc w:val="center"/>
        <w:rPr>
          <w:rFonts w:ascii="Times New Roman" w:hAnsi="Times New Roman" w:cs="Times New Roman"/>
          <w:b/>
          <w:bCs/>
          <w:sz w:val="34"/>
          <w:szCs w:val="34"/>
        </w:rPr>
      </w:pPr>
      <w:r w:rsidRPr="006F2F72">
        <w:rPr>
          <w:rFonts w:ascii="Times New Roman" w:hAnsi="Times New Roman" w:cs="Times New Roman"/>
          <w:b/>
          <w:bCs/>
          <w:sz w:val="34"/>
          <w:szCs w:val="34"/>
        </w:rPr>
        <w:t>poslovanja podjetja</w:t>
      </w:r>
    </w:p>
    <w:p w14:paraId="23C13ECF" w14:textId="3C54550E" w:rsidR="007D65F6" w:rsidRDefault="00F05AF1" w:rsidP="006F2F72">
      <w:pPr>
        <w:jc w:val="center"/>
        <w:rPr>
          <w:rFonts w:ascii="Times New Roman" w:hAnsi="Times New Roman" w:cs="Times New Roman"/>
          <w:sz w:val="34"/>
          <w:szCs w:val="34"/>
        </w:rPr>
      </w:pPr>
      <w:proofErr w:type="spellStart"/>
      <w:r w:rsidRPr="006F2F72">
        <w:rPr>
          <w:rFonts w:ascii="Times New Roman" w:hAnsi="Times New Roman" w:cs="Times New Roman"/>
          <w:b/>
          <w:bCs/>
          <w:sz w:val="34"/>
          <w:szCs w:val="34"/>
        </w:rPr>
        <w:t>World</w:t>
      </w:r>
      <w:proofErr w:type="spellEnd"/>
      <w:r w:rsidRPr="006F2F72">
        <w:rPr>
          <w:rFonts w:ascii="Times New Roman" w:hAnsi="Times New Roman" w:cs="Times New Roman"/>
          <w:b/>
          <w:bCs/>
          <w:sz w:val="34"/>
          <w:szCs w:val="34"/>
        </w:rPr>
        <w:t xml:space="preserve"> </w:t>
      </w:r>
      <w:proofErr w:type="spellStart"/>
      <w:r w:rsidRPr="006F2F72">
        <w:rPr>
          <w:rFonts w:ascii="Times New Roman" w:hAnsi="Times New Roman" w:cs="Times New Roman"/>
          <w:b/>
          <w:bCs/>
          <w:sz w:val="34"/>
          <w:szCs w:val="34"/>
        </w:rPr>
        <w:t>Automatics</w:t>
      </w:r>
      <w:proofErr w:type="spellEnd"/>
      <w:r w:rsidRPr="006F2F72">
        <w:rPr>
          <w:rFonts w:ascii="Times New Roman" w:hAnsi="Times New Roman" w:cs="Times New Roman"/>
          <w:b/>
          <w:bCs/>
          <w:sz w:val="34"/>
          <w:szCs w:val="34"/>
        </w:rPr>
        <w:t xml:space="preserve"> </w:t>
      </w:r>
      <w:proofErr w:type="spellStart"/>
      <w:r w:rsidRPr="006F2F72">
        <w:rPr>
          <w:rFonts w:ascii="Times New Roman" w:hAnsi="Times New Roman" w:cs="Times New Roman"/>
          <w:b/>
          <w:bCs/>
          <w:sz w:val="34"/>
          <w:szCs w:val="34"/>
        </w:rPr>
        <w:t>d.o.o</w:t>
      </w:r>
      <w:proofErr w:type="spellEnd"/>
      <w:r w:rsidRPr="006F2F72">
        <w:rPr>
          <w:rFonts w:ascii="Times New Roman" w:hAnsi="Times New Roman" w:cs="Times New Roman"/>
          <w:sz w:val="34"/>
          <w:szCs w:val="34"/>
        </w:rPr>
        <w:t>.</w:t>
      </w:r>
    </w:p>
    <w:p w14:paraId="4211B8E1" w14:textId="77777777" w:rsidR="006F2F72" w:rsidRDefault="006F2F72" w:rsidP="006F2F72">
      <w:pPr>
        <w:jc w:val="center"/>
        <w:rPr>
          <w:rFonts w:ascii="Times New Roman" w:hAnsi="Times New Roman" w:cs="Times New Roman"/>
          <w:sz w:val="34"/>
          <w:szCs w:val="34"/>
        </w:rPr>
      </w:pPr>
    </w:p>
    <w:p w14:paraId="6F68D7EB" w14:textId="297C55E4" w:rsidR="006F2F72" w:rsidRPr="006F2F72" w:rsidRDefault="006F2F72" w:rsidP="006F2F72">
      <w:pPr>
        <w:jc w:val="both"/>
        <w:rPr>
          <w:rFonts w:ascii="Times New Roman" w:hAnsi="Times New Roman" w:cs="Times New Roman"/>
          <w:sz w:val="24"/>
          <w:szCs w:val="24"/>
        </w:rPr>
      </w:pPr>
      <w:r w:rsidRPr="006F2F72">
        <w:rPr>
          <w:rFonts w:ascii="Times New Roman" w:hAnsi="Times New Roman" w:cs="Times New Roman"/>
          <w:b/>
          <w:bCs/>
          <w:sz w:val="24"/>
          <w:szCs w:val="24"/>
        </w:rPr>
        <w:t>Splošni pogoji, ki jih je izdala družba</w:t>
      </w:r>
      <w:r>
        <w:rPr>
          <w:rFonts w:ascii="Times New Roman" w:hAnsi="Times New Roman" w:cs="Times New Roman"/>
          <w:sz w:val="24"/>
          <w:szCs w:val="24"/>
        </w:rPr>
        <w:t xml:space="preserve"> </w:t>
      </w: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Automatics</w:t>
      </w:r>
      <w:proofErr w:type="spellEnd"/>
      <w:r>
        <w:rPr>
          <w:rFonts w:ascii="Times New Roman" w:hAnsi="Times New Roman" w:cs="Times New Roman"/>
          <w:sz w:val="24"/>
          <w:szCs w:val="24"/>
        </w:rPr>
        <w:t xml:space="preserve"> </w:t>
      </w:r>
      <w:proofErr w:type="spellStart"/>
      <w:r w:rsidRPr="006F2F72">
        <w:rPr>
          <w:rFonts w:ascii="Times New Roman" w:hAnsi="Times New Roman" w:cs="Times New Roman"/>
          <w:sz w:val="24"/>
          <w:szCs w:val="24"/>
        </w:rPr>
        <w:t>d.o.o</w:t>
      </w:r>
      <w:proofErr w:type="spellEnd"/>
      <w:r w:rsidRPr="006F2F72">
        <w:rPr>
          <w:rFonts w:ascii="Times New Roman" w:hAnsi="Times New Roman" w:cs="Times New Roman"/>
          <w:sz w:val="24"/>
          <w:szCs w:val="24"/>
        </w:rPr>
        <w:t xml:space="preserve">. se uporabljajo za vse oddane ponudbe, </w:t>
      </w:r>
      <w:r w:rsidR="00663D14">
        <w:rPr>
          <w:rFonts w:ascii="Times New Roman" w:hAnsi="Times New Roman" w:cs="Times New Roman"/>
          <w:sz w:val="24"/>
          <w:szCs w:val="24"/>
        </w:rPr>
        <w:t xml:space="preserve">povpraševanja, </w:t>
      </w:r>
      <w:r w:rsidRPr="006F2F72">
        <w:rPr>
          <w:rFonts w:ascii="Times New Roman" w:hAnsi="Times New Roman" w:cs="Times New Roman"/>
          <w:sz w:val="24"/>
          <w:szCs w:val="24"/>
        </w:rPr>
        <w:t>naročila, prodajne in dobavne pogodbe,</w:t>
      </w:r>
      <w:r>
        <w:rPr>
          <w:rFonts w:ascii="Times New Roman" w:hAnsi="Times New Roman" w:cs="Times New Roman"/>
          <w:sz w:val="24"/>
          <w:szCs w:val="24"/>
        </w:rPr>
        <w:t xml:space="preserve"> najemne, </w:t>
      </w:r>
      <w:r w:rsidR="00DC3FFB">
        <w:rPr>
          <w:rFonts w:ascii="Times New Roman" w:hAnsi="Times New Roman" w:cs="Times New Roman"/>
          <w:sz w:val="24"/>
          <w:szCs w:val="24"/>
        </w:rPr>
        <w:t>pogodbe o prodaji na obroke s pridržkom lastninske pravice</w:t>
      </w:r>
      <w:r>
        <w:rPr>
          <w:rFonts w:ascii="Times New Roman" w:hAnsi="Times New Roman" w:cs="Times New Roman"/>
          <w:sz w:val="24"/>
          <w:szCs w:val="24"/>
        </w:rPr>
        <w:t xml:space="preserve">, </w:t>
      </w:r>
      <w:r w:rsidRPr="006F2F72">
        <w:rPr>
          <w:rFonts w:ascii="Times New Roman" w:hAnsi="Times New Roman" w:cs="Times New Roman"/>
          <w:sz w:val="24"/>
          <w:szCs w:val="24"/>
        </w:rPr>
        <w:t>sklenjene z vsem</w:t>
      </w:r>
      <w:r>
        <w:rPr>
          <w:rFonts w:ascii="Times New Roman" w:hAnsi="Times New Roman" w:cs="Times New Roman"/>
          <w:sz w:val="24"/>
          <w:szCs w:val="24"/>
        </w:rPr>
        <w:t>i</w:t>
      </w:r>
      <w:r w:rsidRPr="006F2F72">
        <w:rPr>
          <w:rFonts w:ascii="Times New Roman" w:hAnsi="Times New Roman" w:cs="Times New Roman"/>
          <w:sz w:val="24"/>
          <w:szCs w:val="24"/>
        </w:rPr>
        <w:t xml:space="preserve"> subjekti, ki kupujejo</w:t>
      </w:r>
      <w:r>
        <w:rPr>
          <w:rFonts w:ascii="Times New Roman" w:hAnsi="Times New Roman" w:cs="Times New Roman"/>
          <w:sz w:val="24"/>
          <w:szCs w:val="24"/>
        </w:rPr>
        <w:t>, najemajo</w:t>
      </w:r>
      <w:r w:rsidRPr="006F2F72">
        <w:rPr>
          <w:rFonts w:ascii="Times New Roman" w:hAnsi="Times New Roman" w:cs="Times New Roman"/>
          <w:sz w:val="24"/>
          <w:szCs w:val="24"/>
        </w:rPr>
        <w:t xml:space="preserve"> ali izkazujejo interes za nakup</w:t>
      </w:r>
      <w:r>
        <w:rPr>
          <w:rFonts w:ascii="Times New Roman" w:hAnsi="Times New Roman" w:cs="Times New Roman"/>
          <w:sz w:val="24"/>
          <w:szCs w:val="24"/>
        </w:rPr>
        <w:t>, najem</w:t>
      </w:r>
      <w:r w:rsidRPr="006F2F72">
        <w:rPr>
          <w:rFonts w:ascii="Times New Roman" w:hAnsi="Times New Roman" w:cs="Times New Roman"/>
          <w:sz w:val="24"/>
          <w:szCs w:val="24"/>
        </w:rPr>
        <w:t xml:space="preserve"> blaga neposredno od družbe.</w:t>
      </w:r>
    </w:p>
    <w:p w14:paraId="32F2433D" w14:textId="1BA1606E" w:rsidR="006F2F72" w:rsidRDefault="006F2F72" w:rsidP="006F2F72">
      <w:pPr>
        <w:jc w:val="both"/>
        <w:rPr>
          <w:rFonts w:ascii="Times New Roman" w:hAnsi="Times New Roman" w:cs="Times New Roman"/>
          <w:sz w:val="24"/>
          <w:szCs w:val="24"/>
        </w:rPr>
      </w:pPr>
      <w:r w:rsidRPr="006F2F72">
        <w:rPr>
          <w:rFonts w:ascii="Times New Roman" w:hAnsi="Times New Roman" w:cs="Times New Roman"/>
          <w:sz w:val="24"/>
          <w:szCs w:val="24"/>
        </w:rPr>
        <w:t xml:space="preserve">Splošni pogoji so dostopni tudi na spletni strani </w:t>
      </w: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Automatics</w:t>
      </w:r>
      <w:proofErr w:type="spellEnd"/>
      <w:r>
        <w:rPr>
          <w:rFonts w:ascii="Times New Roman" w:hAnsi="Times New Roman" w:cs="Times New Roman"/>
          <w:sz w:val="24"/>
          <w:szCs w:val="24"/>
        </w:rPr>
        <w:t xml:space="preserve"> </w:t>
      </w:r>
      <w:proofErr w:type="spellStart"/>
      <w:r w:rsidRPr="006F2F72">
        <w:rPr>
          <w:rFonts w:ascii="Times New Roman" w:hAnsi="Times New Roman" w:cs="Times New Roman"/>
          <w:sz w:val="24"/>
          <w:szCs w:val="24"/>
        </w:rPr>
        <w:t>d.o.o</w:t>
      </w:r>
      <w:proofErr w:type="spellEnd"/>
      <w:r w:rsidRPr="006F2F72">
        <w:rPr>
          <w:rFonts w:ascii="Times New Roman" w:hAnsi="Times New Roman" w:cs="Times New Roman"/>
          <w:sz w:val="24"/>
          <w:szCs w:val="24"/>
        </w:rPr>
        <w:t>., pod povezavo</w:t>
      </w:r>
      <w:r>
        <w:rPr>
          <w:rFonts w:ascii="Times New Roman" w:hAnsi="Times New Roman" w:cs="Times New Roman"/>
          <w:sz w:val="24"/>
          <w:szCs w:val="24"/>
        </w:rPr>
        <w:t xml:space="preserve"> ____________________</w:t>
      </w:r>
      <w:r w:rsidRPr="006F2F72">
        <w:rPr>
          <w:rFonts w:ascii="Times New Roman" w:hAnsi="Times New Roman" w:cs="Times New Roman"/>
          <w:sz w:val="24"/>
          <w:szCs w:val="24"/>
        </w:rPr>
        <w:t>.</w:t>
      </w:r>
    </w:p>
    <w:p w14:paraId="4F5A3CBA" w14:textId="0CCCFAE2" w:rsidR="00663D14" w:rsidRPr="00663D14" w:rsidRDefault="00663D14" w:rsidP="00663D14">
      <w:pPr>
        <w:jc w:val="both"/>
        <w:rPr>
          <w:rFonts w:ascii="Times New Roman" w:hAnsi="Times New Roman" w:cs="Times New Roman"/>
          <w:b/>
          <w:bCs/>
          <w:sz w:val="24"/>
          <w:szCs w:val="24"/>
        </w:rPr>
      </w:pPr>
      <w:r w:rsidRPr="00663D14">
        <w:rPr>
          <w:rFonts w:ascii="Times New Roman" w:hAnsi="Times New Roman" w:cs="Times New Roman"/>
          <w:b/>
          <w:bCs/>
          <w:sz w:val="24"/>
          <w:szCs w:val="24"/>
        </w:rPr>
        <w:t>Ponudbe</w:t>
      </w:r>
      <w:r>
        <w:rPr>
          <w:rFonts w:ascii="Times New Roman" w:hAnsi="Times New Roman" w:cs="Times New Roman"/>
          <w:b/>
          <w:bCs/>
          <w:sz w:val="24"/>
          <w:szCs w:val="24"/>
        </w:rPr>
        <w:t>, povpraševanja</w:t>
      </w:r>
      <w:r w:rsidRPr="00663D14">
        <w:rPr>
          <w:rFonts w:ascii="Times New Roman" w:hAnsi="Times New Roman" w:cs="Times New Roman"/>
          <w:b/>
          <w:bCs/>
          <w:sz w:val="24"/>
          <w:szCs w:val="24"/>
        </w:rPr>
        <w:t xml:space="preserve"> in predračuni</w:t>
      </w:r>
    </w:p>
    <w:p w14:paraId="53D89BBD" w14:textId="77777777"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1. Načrte, risbe, skice, fotografije, navodila za uporabo, know-how proizvodnje, programsko opremo, vso ostalo dokumentacijo, ki se uporablja v povezavi s ponudbami in pogodbami itd. brez pisnega dovoljenja družbe ni dovoljeno kopirati, posneti ali reproducirati in posredovati oz. predati tretji osebi. Ilustracije, oznake ponudb, opisi, mere in teža so v podrobnostih samo približne in zato jih ni dovoljeno šteti kot zavezujoče.</w:t>
      </w:r>
    </w:p>
    <w:p w14:paraId="37DB7847" w14:textId="39792894"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 xml:space="preserve">2. Ponudbo pripravi podjetje </w:t>
      </w:r>
      <w:proofErr w:type="spellStart"/>
      <w:r w:rsidRPr="00663D14">
        <w:rPr>
          <w:rFonts w:ascii="Times New Roman" w:hAnsi="Times New Roman" w:cs="Times New Roman"/>
          <w:sz w:val="24"/>
          <w:szCs w:val="24"/>
        </w:rPr>
        <w:t>World</w:t>
      </w:r>
      <w:proofErr w:type="spellEnd"/>
      <w:r w:rsidRPr="00663D14">
        <w:rPr>
          <w:rFonts w:ascii="Times New Roman" w:hAnsi="Times New Roman" w:cs="Times New Roman"/>
          <w:sz w:val="24"/>
          <w:szCs w:val="24"/>
        </w:rPr>
        <w:t xml:space="preserve"> </w:t>
      </w:r>
      <w:proofErr w:type="spellStart"/>
      <w:r w:rsidRPr="00663D14">
        <w:rPr>
          <w:rFonts w:ascii="Times New Roman" w:hAnsi="Times New Roman" w:cs="Times New Roman"/>
          <w:sz w:val="24"/>
          <w:szCs w:val="24"/>
        </w:rPr>
        <w:t>Automatics</w:t>
      </w:r>
      <w:proofErr w:type="spellEnd"/>
      <w:r w:rsidRPr="00663D14">
        <w:rPr>
          <w:rFonts w:ascii="Times New Roman" w:hAnsi="Times New Roman" w:cs="Times New Roman"/>
          <w:sz w:val="24"/>
          <w:szCs w:val="24"/>
        </w:rPr>
        <w:t>. Ponudba je veljavna 14 ( štirinajst) dni, šteto od dneva,</w:t>
      </w:r>
      <w:r w:rsidR="002A4577">
        <w:rPr>
          <w:rFonts w:ascii="Times New Roman" w:hAnsi="Times New Roman" w:cs="Times New Roman"/>
          <w:sz w:val="24"/>
          <w:szCs w:val="24"/>
        </w:rPr>
        <w:t xml:space="preserve"> ko je bila ponudba pripravljena</w:t>
      </w:r>
      <w:r w:rsidRPr="00663D14">
        <w:rPr>
          <w:rFonts w:ascii="Times New Roman" w:hAnsi="Times New Roman" w:cs="Times New Roman"/>
          <w:sz w:val="24"/>
          <w:szCs w:val="24"/>
        </w:rPr>
        <w:t>.</w:t>
      </w:r>
      <w:r w:rsidR="002A4577">
        <w:rPr>
          <w:rFonts w:ascii="Times New Roman" w:hAnsi="Times New Roman" w:cs="Times New Roman"/>
          <w:sz w:val="24"/>
          <w:szCs w:val="24"/>
        </w:rPr>
        <w:t xml:space="preserve"> </w:t>
      </w:r>
      <w:r w:rsidRPr="00663D14">
        <w:rPr>
          <w:rFonts w:ascii="Times New Roman" w:hAnsi="Times New Roman" w:cs="Times New Roman"/>
          <w:sz w:val="24"/>
          <w:szCs w:val="24"/>
        </w:rPr>
        <w:t xml:space="preserve">Po preteku tega obdobja ponudba podjetja </w:t>
      </w:r>
      <w:proofErr w:type="spellStart"/>
      <w:r w:rsidRPr="00663D14">
        <w:rPr>
          <w:rFonts w:ascii="Times New Roman" w:hAnsi="Times New Roman" w:cs="Times New Roman"/>
          <w:sz w:val="24"/>
          <w:szCs w:val="24"/>
        </w:rPr>
        <w:t>World</w:t>
      </w:r>
      <w:proofErr w:type="spellEnd"/>
      <w:r w:rsidRPr="00663D14">
        <w:rPr>
          <w:rFonts w:ascii="Times New Roman" w:hAnsi="Times New Roman" w:cs="Times New Roman"/>
          <w:sz w:val="24"/>
          <w:szCs w:val="24"/>
        </w:rPr>
        <w:t xml:space="preserve"> </w:t>
      </w:r>
      <w:proofErr w:type="spellStart"/>
      <w:r w:rsidRPr="00663D14">
        <w:rPr>
          <w:rFonts w:ascii="Times New Roman" w:hAnsi="Times New Roman" w:cs="Times New Roman"/>
          <w:sz w:val="24"/>
          <w:szCs w:val="24"/>
        </w:rPr>
        <w:t>Automatics</w:t>
      </w:r>
      <w:proofErr w:type="spellEnd"/>
      <w:r w:rsidRPr="00663D14">
        <w:rPr>
          <w:rFonts w:ascii="Times New Roman" w:hAnsi="Times New Roman" w:cs="Times New Roman"/>
          <w:sz w:val="24"/>
          <w:szCs w:val="24"/>
        </w:rPr>
        <w:t xml:space="preserve"> več ne zavezuje. </w:t>
      </w:r>
      <w:r w:rsidR="00282A00" w:rsidRPr="00282A00">
        <w:rPr>
          <w:rFonts w:ascii="Times New Roman" w:hAnsi="Times New Roman" w:cs="Times New Roman"/>
          <w:sz w:val="24"/>
          <w:szCs w:val="24"/>
        </w:rPr>
        <w:t>Po izteku navedenega obdobja je nasprotna stranka dolžna pridobiti novo ponudbo</w:t>
      </w:r>
      <w:r>
        <w:rPr>
          <w:rFonts w:ascii="Times New Roman" w:hAnsi="Times New Roman" w:cs="Times New Roman"/>
          <w:sz w:val="24"/>
          <w:szCs w:val="24"/>
        </w:rPr>
        <w:t xml:space="preserve"> razen če </w:t>
      </w: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Automatics</w:t>
      </w:r>
      <w:proofErr w:type="spellEnd"/>
      <w:r>
        <w:rPr>
          <w:rFonts w:ascii="Times New Roman" w:hAnsi="Times New Roman" w:cs="Times New Roman"/>
          <w:sz w:val="24"/>
          <w:szCs w:val="24"/>
        </w:rPr>
        <w:t xml:space="preserve"> </w:t>
      </w:r>
      <w:r w:rsidR="002A4577">
        <w:rPr>
          <w:rFonts w:ascii="Times New Roman" w:hAnsi="Times New Roman" w:cs="Times New Roman"/>
          <w:sz w:val="24"/>
          <w:szCs w:val="24"/>
        </w:rPr>
        <w:t xml:space="preserve">prvotno ponudbo </w:t>
      </w:r>
      <w:r>
        <w:rPr>
          <w:rFonts w:ascii="Times New Roman" w:hAnsi="Times New Roman" w:cs="Times New Roman"/>
          <w:sz w:val="24"/>
          <w:szCs w:val="24"/>
        </w:rPr>
        <w:t>izrecno pisno</w:t>
      </w:r>
      <w:r w:rsidR="002A4577">
        <w:rPr>
          <w:rFonts w:ascii="Times New Roman" w:hAnsi="Times New Roman" w:cs="Times New Roman"/>
          <w:sz w:val="24"/>
          <w:szCs w:val="24"/>
        </w:rPr>
        <w:t xml:space="preserve"> obnovi. </w:t>
      </w:r>
    </w:p>
    <w:p w14:paraId="79A214BB" w14:textId="3F632BD5"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3. Nobeno naročilo,</w:t>
      </w:r>
      <w:r w:rsidR="002A4577">
        <w:rPr>
          <w:rFonts w:ascii="Times New Roman" w:hAnsi="Times New Roman" w:cs="Times New Roman"/>
          <w:sz w:val="24"/>
          <w:szCs w:val="24"/>
        </w:rPr>
        <w:t xml:space="preserve"> povpraševanje, ponudba, </w:t>
      </w:r>
      <w:r w:rsidRPr="00663D14">
        <w:rPr>
          <w:rFonts w:ascii="Times New Roman" w:hAnsi="Times New Roman" w:cs="Times New Roman"/>
          <w:sz w:val="24"/>
          <w:szCs w:val="24"/>
        </w:rPr>
        <w:t xml:space="preserve"> ki ga posreduje kupec, se ne </w:t>
      </w:r>
      <w:r w:rsidRPr="00663D14">
        <w:rPr>
          <w:rFonts w:ascii="Times New Roman" w:hAnsi="Times New Roman" w:cs="Times New Roman"/>
          <w:sz w:val="24"/>
          <w:szCs w:val="24"/>
        </w:rPr>
        <w:t xml:space="preserve">obravnava kot potrjeno, dokler ga ne potrdi </w:t>
      </w:r>
      <w:r w:rsidR="00DC3FFB">
        <w:rPr>
          <w:rFonts w:ascii="Times New Roman" w:hAnsi="Times New Roman" w:cs="Times New Roman"/>
          <w:sz w:val="24"/>
          <w:szCs w:val="24"/>
        </w:rPr>
        <w:t xml:space="preserve">zakoniti zastopnik </w:t>
      </w:r>
      <w:r w:rsidRPr="00663D14">
        <w:rPr>
          <w:rFonts w:ascii="Times New Roman" w:hAnsi="Times New Roman" w:cs="Times New Roman"/>
          <w:sz w:val="24"/>
          <w:szCs w:val="24"/>
        </w:rPr>
        <w:t xml:space="preserve">družbe. Vsako </w:t>
      </w:r>
      <w:r w:rsidR="002A4577" w:rsidRPr="002A4577">
        <w:rPr>
          <w:rFonts w:ascii="Times New Roman" w:hAnsi="Times New Roman" w:cs="Times New Roman"/>
          <w:sz w:val="24"/>
          <w:szCs w:val="24"/>
        </w:rPr>
        <w:t>naročilo, povpraševanje</w:t>
      </w:r>
      <w:r w:rsidR="002A4577">
        <w:rPr>
          <w:rFonts w:ascii="Times New Roman" w:hAnsi="Times New Roman" w:cs="Times New Roman"/>
          <w:sz w:val="24"/>
          <w:szCs w:val="24"/>
        </w:rPr>
        <w:t xml:space="preserve"> ali</w:t>
      </w:r>
      <w:r w:rsidR="002A4577" w:rsidRPr="002A4577">
        <w:rPr>
          <w:rFonts w:ascii="Times New Roman" w:hAnsi="Times New Roman" w:cs="Times New Roman"/>
          <w:sz w:val="24"/>
          <w:szCs w:val="24"/>
        </w:rPr>
        <w:t xml:space="preserve"> ponudba</w:t>
      </w:r>
      <w:r w:rsidR="002A4577">
        <w:rPr>
          <w:rFonts w:ascii="Times New Roman" w:hAnsi="Times New Roman" w:cs="Times New Roman"/>
          <w:sz w:val="24"/>
          <w:szCs w:val="24"/>
        </w:rPr>
        <w:t xml:space="preserve"> dana </w:t>
      </w:r>
      <w:r w:rsidRPr="00663D14">
        <w:rPr>
          <w:rFonts w:ascii="Times New Roman" w:hAnsi="Times New Roman" w:cs="Times New Roman"/>
          <w:sz w:val="24"/>
          <w:szCs w:val="24"/>
        </w:rPr>
        <w:t>s strani kupca, se obravnava kot ponudba za nakup</w:t>
      </w:r>
      <w:r w:rsidR="002A4577">
        <w:rPr>
          <w:rFonts w:ascii="Times New Roman" w:hAnsi="Times New Roman" w:cs="Times New Roman"/>
          <w:sz w:val="24"/>
          <w:szCs w:val="24"/>
        </w:rPr>
        <w:t>, najem</w:t>
      </w:r>
      <w:r w:rsidRPr="00663D14">
        <w:rPr>
          <w:rFonts w:ascii="Times New Roman" w:hAnsi="Times New Roman" w:cs="Times New Roman"/>
          <w:sz w:val="24"/>
          <w:szCs w:val="24"/>
        </w:rPr>
        <w:t xml:space="preserve"> blaga pod predmetnimi pogoji, ki jo lahko družba po svoji izbiri bodisi sprejme, bodisi ne sprejme.</w:t>
      </w:r>
    </w:p>
    <w:p w14:paraId="5A023B13" w14:textId="77777777"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4. Družba ni obvezana sprejeti kateregakoli naročila, ki ga posreduje kupec.</w:t>
      </w:r>
    </w:p>
    <w:p w14:paraId="22A12C88" w14:textId="77777777"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5. Potrjena naročila so za družbo zavezujoča le za prodajo dobrovernim končnim uporabnikom za njihovo lastno uporabo v okviru njihovega normalnega poslovanja pri čemer morajo slednji posredovati taka jamstva, ki jih je družba dolžna v razumnih okvirjih preveriti. Nobeno naročilo, ki ga posreduje nepooblaščeni preprodajalec ni veljavno in če kupec postane ali pokaže namen postati preprodajalec, lahko družba nemudoma prekliče tako potrditev naročila in zahteva povračilo vseh nastalih administrativnih in drugih stroškov, ne glede na to, ali je kupec že prejel produkt ali ga še ni.</w:t>
      </w:r>
    </w:p>
    <w:p w14:paraId="1C363513" w14:textId="77777777"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6. Družba si pred sprejetjem naročila pridržuje pravico do prilagoditve cen, dobavnih rokov ali obojega.</w:t>
      </w:r>
    </w:p>
    <w:p w14:paraId="669EE14F" w14:textId="03F44992" w:rsidR="00663D14" w:rsidRP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7. Kupec naročila, ki ga je posredoval družbi in ga je družba potrdila, ne more odpovedati, razen če se s tem strinja pooblaščeni podpisnik družbe, pri čemer je slednje povsem presoja družbe. Če pooblaščeni podpisnik soglaša z odpovedjo potrjenega naročila, je odpoved veljavna samo pod pogojem, da kupec družbi v polnem znesku povrne vse izgube (tudi izgubo dobička), stroške (tudi stroške dela in uporabljenega materiala) ter škodo, takse in izdatke, nastale zaradi odpovedi naročila.</w:t>
      </w:r>
    </w:p>
    <w:p w14:paraId="7CEF0928" w14:textId="28EC93B4" w:rsidR="00663D14" w:rsidRDefault="00663D14" w:rsidP="00663D14">
      <w:pPr>
        <w:jc w:val="both"/>
        <w:rPr>
          <w:rFonts w:ascii="Times New Roman" w:hAnsi="Times New Roman" w:cs="Times New Roman"/>
          <w:sz w:val="24"/>
          <w:szCs w:val="24"/>
        </w:rPr>
      </w:pPr>
      <w:r w:rsidRPr="00663D14">
        <w:rPr>
          <w:rFonts w:ascii="Times New Roman" w:hAnsi="Times New Roman" w:cs="Times New Roman"/>
          <w:sz w:val="24"/>
          <w:szCs w:val="24"/>
        </w:rPr>
        <w:t xml:space="preserve">8. Družba lahko po potrditvi naročila, odstopi od pogodbe, brez kakršnihkoli obveznosti, v izjemnih okoliščinah (prepoved uvoza, zastoji v proizvodnji, dobavah materiala, </w:t>
      </w:r>
      <w:proofErr w:type="spellStart"/>
      <w:r w:rsidRPr="00663D14">
        <w:rPr>
          <w:rFonts w:ascii="Times New Roman" w:hAnsi="Times New Roman" w:cs="Times New Roman"/>
          <w:sz w:val="24"/>
          <w:szCs w:val="24"/>
        </w:rPr>
        <w:t>idr</w:t>
      </w:r>
      <w:proofErr w:type="spellEnd"/>
      <w:r w:rsidRPr="00663D14">
        <w:rPr>
          <w:rFonts w:ascii="Times New Roman" w:hAnsi="Times New Roman" w:cs="Times New Roman"/>
          <w:sz w:val="24"/>
          <w:szCs w:val="24"/>
        </w:rPr>
        <w:t>)</w:t>
      </w:r>
      <w:r w:rsidR="00B8160E">
        <w:rPr>
          <w:rFonts w:ascii="Times New Roman" w:hAnsi="Times New Roman" w:cs="Times New Roman"/>
          <w:sz w:val="24"/>
          <w:szCs w:val="24"/>
        </w:rPr>
        <w:t>.</w:t>
      </w:r>
    </w:p>
    <w:p w14:paraId="329E7BC3" w14:textId="39AC6C76" w:rsidR="00B8160E" w:rsidRPr="00B8160E" w:rsidRDefault="00B8160E" w:rsidP="00B8160E">
      <w:pPr>
        <w:jc w:val="both"/>
        <w:rPr>
          <w:rFonts w:ascii="Times New Roman" w:hAnsi="Times New Roman" w:cs="Times New Roman"/>
          <w:b/>
          <w:bCs/>
          <w:sz w:val="24"/>
          <w:szCs w:val="24"/>
        </w:rPr>
      </w:pPr>
      <w:r w:rsidRPr="00B8160E">
        <w:rPr>
          <w:rFonts w:ascii="Times New Roman" w:hAnsi="Times New Roman" w:cs="Times New Roman"/>
          <w:b/>
          <w:bCs/>
          <w:sz w:val="24"/>
          <w:szCs w:val="24"/>
        </w:rPr>
        <w:lastRenderedPageBreak/>
        <w:t>Kraj in obseg dobave</w:t>
      </w:r>
    </w:p>
    <w:p w14:paraId="04FEB3BF" w14:textId="5FA4C036"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 xml:space="preserve">9. </w:t>
      </w:r>
      <w:r w:rsidR="00453EE5">
        <w:rPr>
          <w:rFonts w:ascii="Times New Roman" w:hAnsi="Times New Roman" w:cs="Times New Roman"/>
          <w:sz w:val="24"/>
          <w:szCs w:val="24"/>
        </w:rPr>
        <w:t xml:space="preserve">Družba se </w:t>
      </w:r>
      <w:r w:rsidR="00453EE5" w:rsidRPr="00453EE5">
        <w:rPr>
          <w:rFonts w:ascii="Times New Roman" w:hAnsi="Times New Roman" w:cs="Times New Roman"/>
          <w:sz w:val="24"/>
          <w:szCs w:val="24"/>
        </w:rPr>
        <w:t xml:space="preserve">zaveže izvršiti prevoz in montažo </w:t>
      </w:r>
      <w:r w:rsidR="00453EE5">
        <w:rPr>
          <w:rFonts w:ascii="Times New Roman" w:hAnsi="Times New Roman" w:cs="Times New Roman"/>
          <w:sz w:val="24"/>
          <w:szCs w:val="24"/>
        </w:rPr>
        <w:t>blaga</w:t>
      </w:r>
      <w:r w:rsidR="00453EE5" w:rsidRPr="00453EE5">
        <w:rPr>
          <w:rFonts w:ascii="Times New Roman" w:hAnsi="Times New Roman" w:cs="Times New Roman"/>
          <w:sz w:val="24"/>
          <w:szCs w:val="24"/>
        </w:rPr>
        <w:t>, na stroške kupca, razen v primeru drugačnega dogovora</w:t>
      </w:r>
      <w:r w:rsidR="00453EE5">
        <w:rPr>
          <w:rFonts w:ascii="Times New Roman" w:hAnsi="Times New Roman" w:cs="Times New Roman"/>
          <w:sz w:val="24"/>
          <w:szCs w:val="24"/>
        </w:rPr>
        <w:t>.</w:t>
      </w:r>
    </w:p>
    <w:p w14:paraId="3A4259F0" w14:textId="4E8E3B3A"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 xml:space="preserve">10. </w:t>
      </w:r>
      <w:r w:rsidR="00453EE5" w:rsidRPr="00453EE5">
        <w:rPr>
          <w:rFonts w:ascii="Times New Roman" w:hAnsi="Times New Roman" w:cs="Times New Roman"/>
          <w:sz w:val="24"/>
          <w:szCs w:val="24"/>
        </w:rPr>
        <w:t xml:space="preserve">V kolikor je bilo blago dobavljeno pred prejemom </w:t>
      </w:r>
      <w:r w:rsidR="00453EE5">
        <w:rPr>
          <w:rFonts w:ascii="Times New Roman" w:hAnsi="Times New Roman" w:cs="Times New Roman"/>
          <w:sz w:val="24"/>
          <w:szCs w:val="24"/>
        </w:rPr>
        <w:t xml:space="preserve">celotne </w:t>
      </w:r>
      <w:r w:rsidR="00453EE5" w:rsidRPr="00453EE5">
        <w:rPr>
          <w:rFonts w:ascii="Times New Roman" w:hAnsi="Times New Roman" w:cs="Times New Roman"/>
          <w:sz w:val="24"/>
          <w:szCs w:val="24"/>
        </w:rPr>
        <w:t xml:space="preserve">kupnine, je kupec odgovoren za škodo ali poslabšanje blaga do prenosa lastništva. Kupcu je izrecno prepovedano do prenosa lastništva blago zastaviti ali prepustiti tretji osebi. </w:t>
      </w:r>
    </w:p>
    <w:p w14:paraId="1E8124D4" w14:textId="77777777"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11. Obveznosti družbe so v vseh pogledih omejene samo na njene pisne zaveze.</w:t>
      </w:r>
    </w:p>
    <w:p w14:paraId="5B6EAE48" w14:textId="77777777"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12. Družba si pridržuje pravico, da brez predhodnega obvestila po lastni presoji izvede spremembe in prilagoditve zasnove. Take spremembe in prilagoditve ne vplivajo na veljavnost nobene pogodbe in ne morejo biti podlaga za zahtevke do družbe.</w:t>
      </w:r>
    </w:p>
    <w:p w14:paraId="4B686E7E" w14:textId="6680925B"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13. Brez izrecnih nasprotnih dogovorov se odprema izvede nezavarovano, na račun in riziko kupca. Samo na podlagi pisnega zahtevka kupca se predmet dobave zavaruje proti kraji, lomu, škodi ob transportu, požaru ali poplavi ali drugim rizikom, za katere ga družba lahko zavaruje. Vse s tem nastale stroške krije kupec.</w:t>
      </w:r>
    </w:p>
    <w:p w14:paraId="0063B583" w14:textId="77777777" w:rsidR="00B8160E" w:rsidRP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14. Če so pri naročilih za stik s tujino potrebne uvozne ali izvozne licence ali druga dokumentacija, da bi se izvedel uvoz/izvoz oziroma prevoz, je kupec dolžan te dokumente pri naročanju na vsak način pravočasno priskrbeti. Vse stroške in neugodnosti, kakršnekoli vrste, ki so nastali zaradi nepravočasne pridobitve te dokumentacije, nosi kupec. V zvezi s tem družba ne prevzema nobene odgovornosti.</w:t>
      </w:r>
    </w:p>
    <w:p w14:paraId="57CFAA7E" w14:textId="0C371EFC" w:rsidR="00B8160E" w:rsidRDefault="00B8160E" w:rsidP="00B8160E">
      <w:pPr>
        <w:jc w:val="both"/>
        <w:rPr>
          <w:rFonts w:ascii="Times New Roman" w:hAnsi="Times New Roman" w:cs="Times New Roman"/>
          <w:sz w:val="24"/>
          <w:szCs w:val="24"/>
        </w:rPr>
      </w:pPr>
      <w:r w:rsidRPr="00B8160E">
        <w:rPr>
          <w:rFonts w:ascii="Times New Roman" w:hAnsi="Times New Roman" w:cs="Times New Roman"/>
          <w:sz w:val="24"/>
          <w:szCs w:val="24"/>
        </w:rPr>
        <w:t>15. Navodila za uporabo in preostala dokumentacija, so samo v enem izvodu. Nadaljnji izvodi se plačljivi.</w:t>
      </w:r>
    </w:p>
    <w:p w14:paraId="34E140EF" w14:textId="77777777" w:rsidR="00585D90" w:rsidRPr="00585D90" w:rsidRDefault="00585D90" w:rsidP="00585D90">
      <w:pPr>
        <w:jc w:val="both"/>
        <w:rPr>
          <w:rFonts w:ascii="Times New Roman" w:hAnsi="Times New Roman" w:cs="Times New Roman"/>
          <w:b/>
          <w:bCs/>
          <w:sz w:val="24"/>
          <w:szCs w:val="24"/>
        </w:rPr>
      </w:pPr>
      <w:r w:rsidRPr="00585D90">
        <w:rPr>
          <w:rFonts w:ascii="Times New Roman" w:hAnsi="Times New Roman" w:cs="Times New Roman"/>
          <w:b/>
          <w:bCs/>
          <w:sz w:val="24"/>
          <w:szCs w:val="24"/>
        </w:rPr>
        <w:t>Termin dobave</w:t>
      </w:r>
    </w:p>
    <w:p w14:paraId="4084DCA7" w14:textId="684EFF34"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16. Dobavni rok začne teči s sklenitvijo pisne pogodbe med kupcem</w:t>
      </w:r>
      <w:r w:rsidR="00F55D0D">
        <w:rPr>
          <w:rFonts w:ascii="Times New Roman" w:hAnsi="Times New Roman" w:cs="Times New Roman"/>
          <w:sz w:val="24"/>
          <w:szCs w:val="24"/>
        </w:rPr>
        <w:t>, najemnikom</w:t>
      </w:r>
      <w:r w:rsidRPr="00585D90">
        <w:rPr>
          <w:rFonts w:ascii="Times New Roman" w:hAnsi="Times New Roman" w:cs="Times New Roman"/>
          <w:sz w:val="24"/>
          <w:szCs w:val="24"/>
        </w:rPr>
        <w:t xml:space="preserve"> in </w:t>
      </w:r>
      <w:r w:rsidRPr="00585D90">
        <w:rPr>
          <w:rFonts w:ascii="Times New Roman" w:hAnsi="Times New Roman" w:cs="Times New Roman"/>
          <w:sz w:val="24"/>
          <w:szCs w:val="24"/>
        </w:rPr>
        <w:t>družbo, ko družba prejme popolno specifikacijo izvrševanja ter plačilo kupnine, are, garancije,</w:t>
      </w:r>
      <w:r w:rsidR="00F60246">
        <w:rPr>
          <w:rFonts w:ascii="Times New Roman" w:hAnsi="Times New Roman" w:cs="Times New Roman"/>
          <w:sz w:val="24"/>
          <w:szCs w:val="24"/>
        </w:rPr>
        <w:t xml:space="preserve"> varščine,</w:t>
      </w:r>
      <w:r w:rsidRPr="00585D90">
        <w:rPr>
          <w:rFonts w:ascii="Times New Roman" w:hAnsi="Times New Roman" w:cs="Times New Roman"/>
          <w:sz w:val="24"/>
          <w:szCs w:val="24"/>
        </w:rPr>
        <w:t xml:space="preserve"> licence ali dovoljenja iz 22. odstavka teh pogojev.</w:t>
      </w:r>
    </w:p>
    <w:p w14:paraId="4411C59D" w14:textId="77777777"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17. Če je dobava ovirana, preprečena ali zakasnjena zaradi višje sile, je družba oproščena vsake odgovornosti in si pridružuje pravico, da dobavni rok v skladu z okoliščinami podaljša glede na trajanje dogovorjenega roka v pogodbi, oziroma če okoliščine višje sile trajajo dlje od treh mesecev, lahko pogodbo v celoti ali enem delu odpove.</w:t>
      </w:r>
    </w:p>
    <w:p w14:paraId="78D6F4CB" w14:textId="77777777"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18. Med okoliščine višje sile prištevamo delovne spore in vse druge težave pri zagotavljanju delovne sile, blokade, vojno, politične nemire, priprave na nacionalno obrambo, motnje v prometu, državne zasege, zavrnitev izdaje izvoznega dovoljenja, požar, naravne katastrofe, pomanjkanje materiala ali energenta, pomanjkanje ali zamudo ladij ali drugih prevoznih sredstev, poškodbe strojev ali druge prekinitve proizvodnje, zavrnitev med proizvodnjo, ki je ni bilo mogoče razumno predvideti, odsotnost dobave, napačno ali zamujeno dobavo sestavnih delov, polizdelkov, surovin, energentov itd., ki jih zagotavljajo dobavitelji družbe, ter večinoma vse okoliščine ne glede na njihovo naravo, na katere družba ne more vplivati, vendar lahko na kakršen koli način vplivajo na zmožnosti družbe glede izpolnjevanja dobavnih obveznosti.</w:t>
      </w:r>
    </w:p>
    <w:p w14:paraId="697A0B00" w14:textId="154B363C"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19. Če kupec</w:t>
      </w:r>
      <w:r w:rsidR="00F55D0D">
        <w:rPr>
          <w:rFonts w:ascii="Times New Roman" w:hAnsi="Times New Roman" w:cs="Times New Roman"/>
          <w:sz w:val="24"/>
          <w:szCs w:val="24"/>
        </w:rPr>
        <w:t>, najemnik</w:t>
      </w:r>
      <w:r w:rsidRPr="00585D90">
        <w:rPr>
          <w:rFonts w:ascii="Times New Roman" w:hAnsi="Times New Roman" w:cs="Times New Roman"/>
          <w:sz w:val="24"/>
          <w:szCs w:val="24"/>
        </w:rPr>
        <w:t xml:space="preserve"> pravočasno ne izpolni pogojev, ki jih je dolžan upoštevati, ali če na drug način zamuja pri izvedbi del, na primer zaradi dopolnitev ali sprememb naročila,</w:t>
      </w:r>
      <w:r w:rsidR="00F60246">
        <w:rPr>
          <w:rFonts w:ascii="Times New Roman" w:hAnsi="Times New Roman" w:cs="Times New Roman"/>
          <w:sz w:val="24"/>
          <w:szCs w:val="24"/>
        </w:rPr>
        <w:t xml:space="preserve"> prilagoditve podlage, ureditve</w:t>
      </w:r>
      <w:r w:rsidR="00D02A59">
        <w:rPr>
          <w:rFonts w:ascii="Times New Roman" w:hAnsi="Times New Roman" w:cs="Times New Roman"/>
          <w:sz w:val="24"/>
          <w:szCs w:val="24"/>
        </w:rPr>
        <w:t xml:space="preserve"> </w:t>
      </w:r>
      <w:r w:rsidR="00F60246">
        <w:rPr>
          <w:rFonts w:ascii="Times New Roman" w:hAnsi="Times New Roman" w:cs="Times New Roman"/>
          <w:sz w:val="24"/>
          <w:szCs w:val="24"/>
        </w:rPr>
        <w:t>elektroinštalacij</w:t>
      </w:r>
      <w:r w:rsidRPr="00585D90">
        <w:rPr>
          <w:rFonts w:ascii="Times New Roman" w:hAnsi="Times New Roman" w:cs="Times New Roman"/>
          <w:sz w:val="24"/>
          <w:szCs w:val="24"/>
        </w:rPr>
        <w:t xml:space="preserve"> ima družba pravico podaljšati dobavni rok ali prekiniti pogodbo.</w:t>
      </w:r>
    </w:p>
    <w:p w14:paraId="0A04F790" w14:textId="1B70678A"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 xml:space="preserve">20. Razen, če drugače ne potrdi pooblaščeni podpisnik družbe je kupec produkt dolžan </w:t>
      </w:r>
      <w:r w:rsidRPr="00585D90">
        <w:rPr>
          <w:rFonts w:ascii="Times New Roman" w:hAnsi="Times New Roman" w:cs="Times New Roman"/>
          <w:sz w:val="24"/>
          <w:szCs w:val="24"/>
        </w:rPr>
        <w:lastRenderedPageBreak/>
        <w:t>prevzeti najkasneje v roku 1</w:t>
      </w:r>
      <w:r w:rsidR="00F60246">
        <w:rPr>
          <w:rFonts w:ascii="Times New Roman" w:hAnsi="Times New Roman" w:cs="Times New Roman"/>
          <w:sz w:val="24"/>
          <w:szCs w:val="24"/>
        </w:rPr>
        <w:t>4</w:t>
      </w:r>
      <w:r w:rsidRPr="00585D90">
        <w:rPr>
          <w:rFonts w:ascii="Times New Roman" w:hAnsi="Times New Roman" w:cs="Times New Roman"/>
          <w:sz w:val="24"/>
          <w:szCs w:val="24"/>
        </w:rPr>
        <w:t xml:space="preserve"> dni od roka dobave opredeljenega v pisnem obvestilu.</w:t>
      </w:r>
    </w:p>
    <w:p w14:paraId="7B9A0CC0" w14:textId="77777777" w:rsidR="00585D90" w:rsidRPr="00F60246" w:rsidRDefault="00585D90" w:rsidP="00585D90">
      <w:pPr>
        <w:jc w:val="both"/>
        <w:rPr>
          <w:rFonts w:ascii="Times New Roman" w:hAnsi="Times New Roman" w:cs="Times New Roman"/>
          <w:b/>
          <w:bCs/>
          <w:sz w:val="24"/>
          <w:szCs w:val="24"/>
        </w:rPr>
      </w:pPr>
      <w:r w:rsidRPr="00F60246">
        <w:rPr>
          <w:rFonts w:ascii="Times New Roman" w:hAnsi="Times New Roman" w:cs="Times New Roman"/>
          <w:b/>
          <w:bCs/>
          <w:sz w:val="24"/>
          <w:szCs w:val="24"/>
        </w:rPr>
        <w:t>Plačilo</w:t>
      </w:r>
    </w:p>
    <w:p w14:paraId="5FE81FDA" w14:textId="5D0E8A0C"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21. Razen v primeru drugačnega dogovora so navedene cene franko sedež družbe in ne vključujejo kakršnekoli embalaže.</w:t>
      </w:r>
      <w:r w:rsidR="00F60246">
        <w:rPr>
          <w:rFonts w:ascii="Times New Roman" w:hAnsi="Times New Roman" w:cs="Times New Roman"/>
          <w:sz w:val="24"/>
          <w:szCs w:val="24"/>
        </w:rPr>
        <w:t xml:space="preserve"> V primeru drugačnega dogovora prevoz,</w:t>
      </w:r>
      <w:r w:rsidR="00A323BB">
        <w:rPr>
          <w:rFonts w:ascii="Times New Roman" w:hAnsi="Times New Roman" w:cs="Times New Roman"/>
          <w:sz w:val="24"/>
          <w:szCs w:val="24"/>
        </w:rPr>
        <w:t xml:space="preserve"> embalažo,</w:t>
      </w:r>
      <w:r w:rsidR="00F60246">
        <w:rPr>
          <w:rFonts w:ascii="Times New Roman" w:hAnsi="Times New Roman" w:cs="Times New Roman"/>
          <w:sz w:val="24"/>
          <w:szCs w:val="24"/>
        </w:rPr>
        <w:t xml:space="preserve"> montažo in stroške nastale pri izvedbi dobave in postavitve, krije v celoti kupec.</w:t>
      </w:r>
    </w:p>
    <w:p w14:paraId="671AE302" w14:textId="1A116A3B"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22. Plačilo je izvedeno v EUR. Kupec ob oddaji naročila zagotovi celotno plačilo kupnine, delno plačilo kupnine</w:t>
      </w:r>
      <w:r w:rsidR="00A735C9">
        <w:rPr>
          <w:rFonts w:ascii="Times New Roman" w:hAnsi="Times New Roman" w:cs="Times New Roman"/>
          <w:sz w:val="24"/>
          <w:szCs w:val="24"/>
        </w:rPr>
        <w:t xml:space="preserve"> ali varščino</w:t>
      </w:r>
      <w:r w:rsidRPr="00585D90">
        <w:rPr>
          <w:rFonts w:ascii="Times New Roman" w:hAnsi="Times New Roman" w:cs="Times New Roman"/>
          <w:sz w:val="24"/>
          <w:szCs w:val="24"/>
        </w:rPr>
        <w:t xml:space="preserve">, ki jo v znesku </w:t>
      </w:r>
      <w:r w:rsidR="006C6E6C">
        <w:rPr>
          <w:rFonts w:ascii="Times New Roman" w:hAnsi="Times New Roman" w:cs="Times New Roman"/>
          <w:sz w:val="24"/>
          <w:szCs w:val="24"/>
        </w:rPr>
        <w:t xml:space="preserve">višine </w:t>
      </w:r>
      <w:r w:rsidRPr="00585D90">
        <w:rPr>
          <w:rFonts w:ascii="Times New Roman" w:hAnsi="Times New Roman" w:cs="Times New Roman"/>
          <w:sz w:val="24"/>
          <w:szCs w:val="24"/>
        </w:rPr>
        <w:t>kupnine</w:t>
      </w:r>
      <w:r w:rsidR="00A735C9">
        <w:rPr>
          <w:rFonts w:ascii="Times New Roman" w:hAnsi="Times New Roman" w:cs="Times New Roman"/>
          <w:sz w:val="24"/>
          <w:szCs w:val="24"/>
        </w:rPr>
        <w:t xml:space="preserve"> ali najemnine</w:t>
      </w:r>
      <w:r w:rsidRPr="00585D90">
        <w:rPr>
          <w:rFonts w:ascii="Times New Roman" w:hAnsi="Times New Roman" w:cs="Times New Roman"/>
          <w:sz w:val="24"/>
          <w:szCs w:val="24"/>
        </w:rPr>
        <w:t xml:space="preserve"> določi družba. Če ni drugače določeno, je dokončno plačilo kupnine dospe</w:t>
      </w:r>
      <w:r w:rsidR="00053923">
        <w:rPr>
          <w:rFonts w:ascii="Times New Roman" w:hAnsi="Times New Roman" w:cs="Times New Roman"/>
          <w:sz w:val="24"/>
          <w:szCs w:val="24"/>
        </w:rPr>
        <w:t>,</w:t>
      </w:r>
      <w:r w:rsidRPr="00585D90">
        <w:rPr>
          <w:rFonts w:ascii="Times New Roman" w:hAnsi="Times New Roman" w:cs="Times New Roman"/>
          <w:sz w:val="24"/>
          <w:szCs w:val="24"/>
        </w:rPr>
        <w:t xml:space="preserve"> ko družba obvesti kupca da je blago izdelano</w:t>
      </w:r>
      <w:r w:rsidR="00053923">
        <w:rPr>
          <w:rFonts w:ascii="Times New Roman" w:hAnsi="Times New Roman" w:cs="Times New Roman"/>
          <w:sz w:val="24"/>
          <w:szCs w:val="24"/>
        </w:rPr>
        <w:t>, najkasneje 1 dan pred</w:t>
      </w:r>
      <w:r w:rsidRPr="00585D90">
        <w:rPr>
          <w:rFonts w:ascii="Times New Roman" w:hAnsi="Times New Roman" w:cs="Times New Roman"/>
          <w:sz w:val="24"/>
          <w:szCs w:val="24"/>
        </w:rPr>
        <w:t xml:space="preserve"> dobavo.</w:t>
      </w:r>
    </w:p>
    <w:p w14:paraId="0D83A463" w14:textId="77777777"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23. V primeru uvoza in/ali plačila naročenih izdelkov, ki je pogojeno s tem, da ima kupec veljavna potrdila ali dovoljenja za uvoz in plačilo, kupec ob oddaji naročila družbi posreduje kopije takih potrdil ali dovoljenj, ki morajo biti veljavna do konca dobavnega roka, za katerega sta se dogovorili stranki.</w:t>
      </w:r>
    </w:p>
    <w:p w14:paraId="0E462995" w14:textId="77777777"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24. Če se pred dobavo pojavijo upravičeni razlogi za sum, da kupec ne bo izpolnil svojih plačilnih obveznosti, ima družba pravico od kupca zahtevati zavarovanje, ki je po njenem mnenju primerno. Če takšno zavarovanje ne bo zagotovljeno, ima družba pravico do prekinitve pogodbe.</w:t>
      </w:r>
    </w:p>
    <w:p w14:paraId="34B5F4C6" w14:textId="77777777"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25. Če kupec ne nakaže plačila s svojega bančnega računa, velja plačilo kot upravičeno, če je bilo to vnaprej dogovorjeno ali če na plačilo naknadno in pisno družba pristane. Brez predhodnih dogovorov lahko družba zahteva ponovno plačilo in že vplačan znesek tako dolgo zadrži, dokler ni plačilo nakazano z bančnega računa kupca.</w:t>
      </w:r>
    </w:p>
    <w:p w14:paraId="437C19E2" w14:textId="3522B25F" w:rsidR="00585D90" w:rsidRPr="00585D90" w:rsidRDefault="00585D90" w:rsidP="00585D90">
      <w:pPr>
        <w:jc w:val="both"/>
        <w:rPr>
          <w:rFonts w:ascii="Times New Roman" w:hAnsi="Times New Roman" w:cs="Times New Roman"/>
          <w:sz w:val="24"/>
          <w:szCs w:val="24"/>
        </w:rPr>
      </w:pPr>
      <w:r w:rsidRPr="00D02A59">
        <w:rPr>
          <w:rFonts w:ascii="Times New Roman" w:hAnsi="Times New Roman" w:cs="Times New Roman"/>
          <w:color w:val="000000" w:themeColor="text1"/>
          <w:sz w:val="24"/>
          <w:szCs w:val="24"/>
        </w:rPr>
        <w:t>26. Plačilo kupnine za</w:t>
      </w:r>
      <w:r w:rsidR="00D02A59" w:rsidRPr="00D02A59">
        <w:rPr>
          <w:rFonts w:ascii="Times New Roman" w:hAnsi="Times New Roman" w:cs="Times New Roman"/>
          <w:color w:val="000000" w:themeColor="text1"/>
          <w:sz w:val="24"/>
          <w:szCs w:val="24"/>
        </w:rPr>
        <w:t xml:space="preserve"> </w:t>
      </w:r>
      <w:r w:rsidRPr="00D02A59">
        <w:rPr>
          <w:rFonts w:ascii="Times New Roman" w:hAnsi="Times New Roman" w:cs="Times New Roman"/>
          <w:color w:val="000000" w:themeColor="text1"/>
          <w:sz w:val="24"/>
          <w:szCs w:val="24"/>
        </w:rPr>
        <w:t xml:space="preserve">blago zapade najkasneje en dan pred rokom dobave blaga, </w:t>
      </w:r>
      <w:r w:rsidRPr="00585D90">
        <w:rPr>
          <w:rFonts w:ascii="Times New Roman" w:hAnsi="Times New Roman" w:cs="Times New Roman"/>
          <w:sz w:val="24"/>
          <w:szCs w:val="24"/>
        </w:rPr>
        <w:t>razen če ni dogovorjeno drugače s pooblaščenim podpisnikom družbe v pisni obliki oziroma dan pred iztekom dobavnega roka.</w:t>
      </w:r>
    </w:p>
    <w:p w14:paraId="2DD318BB" w14:textId="31E13BC0" w:rsidR="00585D90" w:rsidRP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27. V primeru zamujenih plačil bo družba na vse zneske zaračunala zakonske zamudne obresti, pa tudi vse nastale ostale stroške in izdatke zaradi zamude.</w:t>
      </w:r>
    </w:p>
    <w:p w14:paraId="7C466098" w14:textId="2D0F1337" w:rsidR="00585D90" w:rsidRDefault="00585D90" w:rsidP="00585D90">
      <w:pPr>
        <w:jc w:val="both"/>
        <w:rPr>
          <w:rFonts w:ascii="Times New Roman" w:hAnsi="Times New Roman" w:cs="Times New Roman"/>
          <w:sz w:val="24"/>
          <w:szCs w:val="24"/>
        </w:rPr>
      </w:pPr>
      <w:r w:rsidRPr="00585D90">
        <w:rPr>
          <w:rFonts w:ascii="Times New Roman" w:hAnsi="Times New Roman" w:cs="Times New Roman"/>
          <w:sz w:val="24"/>
          <w:szCs w:val="24"/>
        </w:rPr>
        <w:t>28. Vse ostale stroške, povezane z dobavo, ki niso vključeni v kupnino (davki, takse, carine, pristojbine</w:t>
      </w:r>
      <w:r w:rsidR="00A323BB">
        <w:rPr>
          <w:rFonts w:ascii="Times New Roman" w:hAnsi="Times New Roman" w:cs="Times New Roman"/>
          <w:sz w:val="24"/>
          <w:szCs w:val="24"/>
        </w:rPr>
        <w:t>,</w:t>
      </w:r>
      <w:r w:rsidRPr="00585D90">
        <w:rPr>
          <w:rFonts w:ascii="Times New Roman" w:hAnsi="Times New Roman" w:cs="Times New Roman"/>
          <w:sz w:val="24"/>
          <w:szCs w:val="24"/>
        </w:rPr>
        <w:t xml:space="preserve"> itd.) nosi kupec.</w:t>
      </w:r>
    </w:p>
    <w:p w14:paraId="574047CA" w14:textId="77777777" w:rsidR="00053923" w:rsidRPr="00053923" w:rsidRDefault="00053923" w:rsidP="00053923">
      <w:pPr>
        <w:jc w:val="both"/>
        <w:rPr>
          <w:rFonts w:ascii="Times New Roman" w:hAnsi="Times New Roman" w:cs="Times New Roman"/>
          <w:b/>
          <w:bCs/>
          <w:sz w:val="24"/>
          <w:szCs w:val="24"/>
        </w:rPr>
      </w:pPr>
      <w:r w:rsidRPr="00053923">
        <w:rPr>
          <w:rFonts w:ascii="Times New Roman" w:hAnsi="Times New Roman" w:cs="Times New Roman"/>
          <w:b/>
          <w:bCs/>
          <w:sz w:val="24"/>
          <w:szCs w:val="24"/>
        </w:rPr>
        <w:t>Lastništvo</w:t>
      </w:r>
    </w:p>
    <w:p w14:paraId="580EF90E"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29. Če je bilo blago dobavljeno pred izvedbo celotnega plačila, ostane blago do prejema celotne kupnine in ostalih pristojbin last družbe. Bančni akcepti in drugi podobni plačilni instrumenti ne veljajo kot plačilo, dokler niso poravnani v celoti.</w:t>
      </w:r>
    </w:p>
    <w:p w14:paraId="517584C6"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30. Kupec je takoj po dobavi blaga odgovoren za vsako nadaljnjo škodo ali poslabšanje blaga, tudi če lastništvo blaga še ni bilo preneseno nanj.</w:t>
      </w:r>
    </w:p>
    <w:p w14:paraId="24736EFB" w14:textId="116B99CD"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31. Kupcu do prenosa lastninske pravice ni dovoljeno blaga zastaviti ali prepustiti tretjemu.</w:t>
      </w:r>
      <w:r w:rsidR="002471E6" w:rsidRPr="002471E6">
        <w:t xml:space="preserve"> </w:t>
      </w:r>
      <w:r w:rsidR="002471E6" w:rsidRPr="002471E6">
        <w:rPr>
          <w:rFonts w:ascii="Times New Roman" w:hAnsi="Times New Roman" w:cs="Times New Roman"/>
          <w:sz w:val="24"/>
          <w:szCs w:val="24"/>
        </w:rPr>
        <w:t xml:space="preserve">V primeru izvršbe na blago, ki je v lasti </w:t>
      </w:r>
      <w:proofErr w:type="spellStart"/>
      <w:r w:rsidR="002471E6" w:rsidRPr="002471E6">
        <w:rPr>
          <w:rFonts w:ascii="Times New Roman" w:hAnsi="Times New Roman" w:cs="Times New Roman"/>
          <w:sz w:val="24"/>
          <w:szCs w:val="24"/>
        </w:rPr>
        <w:t>World</w:t>
      </w:r>
      <w:proofErr w:type="spellEnd"/>
      <w:r w:rsidR="002471E6" w:rsidRPr="002471E6">
        <w:rPr>
          <w:rFonts w:ascii="Times New Roman" w:hAnsi="Times New Roman" w:cs="Times New Roman"/>
          <w:sz w:val="24"/>
          <w:szCs w:val="24"/>
        </w:rPr>
        <w:t xml:space="preserve"> </w:t>
      </w:r>
      <w:proofErr w:type="spellStart"/>
      <w:r w:rsidR="002471E6" w:rsidRPr="002471E6">
        <w:rPr>
          <w:rFonts w:ascii="Times New Roman" w:hAnsi="Times New Roman" w:cs="Times New Roman"/>
          <w:sz w:val="24"/>
          <w:szCs w:val="24"/>
        </w:rPr>
        <w:t>Automatics</w:t>
      </w:r>
      <w:proofErr w:type="spellEnd"/>
      <w:r w:rsidR="002471E6" w:rsidRPr="002471E6">
        <w:rPr>
          <w:rFonts w:ascii="Times New Roman" w:hAnsi="Times New Roman" w:cs="Times New Roman"/>
          <w:sz w:val="24"/>
          <w:szCs w:val="24"/>
        </w:rPr>
        <w:t xml:space="preserve"> in pri prenosu blaga na drugo lokacijo, je kupec o tem dolžan takoj pisno obvestiti </w:t>
      </w:r>
      <w:proofErr w:type="spellStart"/>
      <w:r w:rsidR="002471E6" w:rsidRPr="002471E6">
        <w:rPr>
          <w:rFonts w:ascii="Times New Roman" w:hAnsi="Times New Roman" w:cs="Times New Roman"/>
          <w:sz w:val="24"/>
          <w:szCs w:val="24"/>
        </w:rPr>
        <w:t>World</w:t>
      </w:r>
      <w:proofErr w:type="spellEnd"/>
      <w:r w:rsidR="002471E6" w:rsidRPr="002471E6">
        <w:rPr>
          <w:rFonts w:ascii="Times New Roman" w:hAnsi="Times New Roman" w:cs="Times New Roman"/>
          <w:sz w:val="24"/>
          <w:szCs w:val="24"/>
        </w:rPr>
        <w:t xml:space="preserve"> </w:t>
      </w:r>
      <w:proofErr w:type="spellStart"/>
      <w:r w:rsidR="002471E6" w:rsidRPr="002471E6">
        <w:rPr>
          <w:rFonts w:ascii="Times New Roman" w:hAnsi="Times New Roman" w:cs="Times New Roman"/>
          <w:sz w:val="24"/>
          <w:szCs w:val="24"/>
        </w:rPr>
        <w:t>Automatics</w:t>
      </w:r>
      <w:proofErr w:type="spellEnd"/>
      <w:r w:rsidR="002471E6" w:rsidRPr="002471E6">
        <w:rPr>
          <w:rFonts w:ascii="Times New Roman" w:hAnsi="Times New Roman" w:cs="Times New Roman"/>
          <w:sz w:val="24"/>
          <w:szCs w:val="24"/>
        </w:rPr>
        <w:t xml:space="preserve"> in tretje osebe seznaniti z lastninsko pravico </w:t>
      </w:r>
      <w:proofErr w:type="spellStart"/>
      <w:r w:rsidR="002471E6" w:rsidRPr="002471E6">
        <w:rPr>
          <w:rFonts w:ascii="Times New Roman" w:hAnsi="Times New Roman" w:cs="Times New Roman"/>
          <w:sz w:val="24"/>
          <w:szCs w:val="24"/>
        </w:rPr>
        <w:t>World</w:t>
      </w:r>
      <w:proofErr w:type="spellEnd"/>
      <w:r w:rsidR="002471E6" w:rsidRPr="002471E6">
        <w:rPr>
          <w:rFonts w:ascii="Times New Roman" w:hAnsi="Times New Roman" w:cs="Times New Roman"/>
          <w:sz w:val="24"/>
          <w:szCs w:val="24"/>
        </w:rPr>
        <w:t xml:space="preserve"> </w:t>
      </w:r>
      <w:proofErr w:type="spellStart"/>
      <w:r w:rsidR="002471E6" w:rsidRPr="002471E6">
        <w:rPr>
          <w:rFonts w:ascii="Times New Roman" w:hAnsi="Times New Roman" w:cs="Times New Roman"/>
          <w:sz w:val="24"/>
          <w:szCs w:val="24"/>
        </w:rPr>
        <w:t>Automatics</w:t>
      </w:r>
      <w:proofErr w:type="spellEnd"/>
      <w:r w:rsidR="002471E6" w:rsidRPr="002471E6">
        <w:rPr>
          <w:rFonts w:ascii="Times New Roman" w:hAnsi="Times New Roman" w:cs="Times New Roman"/>
          <w:sz w:val="24"/>
          <w:szCs w:val="24"/>
        </w:rPr>
        <w:t xml:space="preserve"> na blagu.</w:t>
      </w:r>
    </w:p>
    <w:p w14:paraId="7B755EDC" w14:textId="77777777" w:rsidR="00053923" w:rsidRPr="00053923" w:rsidRDefault="00053923" w:rsidP="00053923">
      <w:pPr>
        <w:jc w:val="both"/>
        <w:rPr>
          <w:rFonts w:ascii="Times New Roman" w:hAnsi="Times New Roman" w:cs="Times New Roman"/>
          <w:b/>
          <w:bCs/>
          <w:sz w:val="24"/>
          <w:szCs w:val="24"/>
        </w:rPr>
      </w:pPr>
      <w:r w:rsidRPr="00053923">
        <w:rPr>
          <w:rFonts w:ascii="Times New Roman" w:hAnsi="Times New Roman" w:cs="Times New Roman"/>
          <w:b/>
          <w:bCs/>
          <w:sz w:val="24"/>
          <w:szCs w:val="24"/>
        </w:rPr>
        <w:t>Neizpolnjevanje obveznosti kupca</w:t>
      </w:r>
    </w:p>
    <w:p w14:paraId="60C5094B"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32. Ne glede na ustrezne določbe prejšnjih odstavkov in pravice družbe, da zahteva izpolnjevanje obveznosti, je družba v primeru kupčevega neizpolnjevanja obveznosti, brez obvestila o neizpolnjevanju, upravičena do naslednjega:</w:t>
      </w:r>
    </w:p>
    <w:p w14:paraId="02026754"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 xml:space="preserve">a) za račun in na tveganje kupca hraniti blago v prostorih družbe ali ga po lastni </w:t>
      </w:r>
      <w:r w:rsidRPr="00053923">
        <w:rPr>
          <w:rFonts w:ascii="Times New Roman" w:hAnsi="Times New Roman" w:cs="Times New Roman"/>
          <w:sz w:val="24"/>
          <w:szCs w:val="24"/>
        </w:rPr>
        <w:lastRenderedPageBreak/>
        <w:t>presoji prepeljati na drug kraj in ga tam shraniti;</w:t>
      </w:r>
    </w:p>
    <w:p w14:paraId="3142B644"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b) prekiniti vse dobave kupcu;</w:t>
      </w:r>
    </w:p>
    <w:p w14:paraId="675723BF"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c) v celoti prekiniti vse pogodbe s kupcem ter odvzeti dobavljeno blago in</w:t>
      </w:r>
    </w:p>
    <w:p w14:paraId="15034D73" w14:textId="5179377C"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 xml:space="preserve">d) zadržati aro, </w:t>
      </w:r>
      <w:r>
        <w:rPr>
          <w:rFonts w:ascii="Times New Roman" w:hAnsi="Times New Roman" w:cs="Times New Roman"/>
          <w:sz w:val="24"/>
          <w:szCs w:val="24"/>
        </w:rPr>
        <w:t>varščino,</w:t>
      </w:r>
      <w:r w:rsidRPr="00053923">
        <w:rPr>
          <w:rFonts w:ascii="Times New Roman" w:hAnsi="Times New Roman" w:cs="Times New Roman"/>
          <w:sz w:val="24"/>
          <w:szCs w:val="24"/>
        </w:rPr>
        <w:t xml:space="preserve"> delna plačila</w:t>
      </w:r>
      <w:r>
        <w:rPr>
          <w:rFonts w:ascii="Times New Roman" w:hAnsi="Times New Roman" w:cs="Times New Roman"/>
          <w:sz w:val="24"/>
          <w:szCs w:val="24"/>
        </w:rPr>
        <w:t xml:space="preserve"> </w:t>
      </w:r>
      <w:r w:rsidRPr="00053923">
        <w:rPr>
          <w:rFonts w:ascii="Times New Roman" w:hAnsi="Times New Roman" w:cs="Times New Roman"/>
          <w:sz w:val="24"/>
          <w:szCs w:val="24"/>
        </w:rPr>
        <w:t>ali katerokoli plačilo kupca družbi kot odškodnino za nastalo škodo</w:t>
      </w:r>
      <w:r>
        <w:rPr>
          <w:rFonts w:ascii="Times New Roman" w:hAnsi="Times New Roman" w:cs="Times New Roman"/>
          <w:sz w:val="24"/>
          <w:szCs w:val="24"/>
        </w:rPr>
        <w:t xml:space="preserve">. Če je izrecno določeno se </w:t>
      </w:r>
      <w:r w:rsidRPr="00053923">
        <w:rPr>
          <w:rFonts w:ascii="Times New Roman" w:hAnsi="Times New Roman" w:cs="Times New Roman"/>
          <w:sz w:val="24"/>
          <w:szCs w:val="24"/>
        </w:rPr>
        <w:t>aro, varščino, delna plačil</w:t>
      </w:r>
      <w:r>
        <w:rPr>
          <w:rFonts w:ascii="Times New Roman" w:hAnsi="Times New Roman" w:cs="Times New Roman"/>
          <w:sz w:val="24"/>
          <w:szCs w:val="24"/>
        </w:rPr>
        <w:t>o ali katero koli drugo plačilo s strani kupca, obravnava kot pogodbena kazen</w:t>
      </w:r>
      <w:r w:rsidR="00634C1B">
        <w:rPr>
          <w:rFonts w:ascii="Times New Roman" w:hAnsi="Times New Roman" w:cs="Times New Roman"/>
          <w:sz w:val="24"/>
          <w:szCs w:val="24"/>
        </w:rPr>
        <w:t>.</w:t>
      </w:r>
      <w:r>
        <w:rPr>
          <w:rFonts w:ascii="Times New Roman" w:hAnsi="Times New Roman" w:cs="Times New Roman"/>
          <w:sz w:val="24"/>
          <w:szCs w:val="24"/>
        </w:rPr>
        <w:t xml:space="preserve"> </w:t>
      </w:r>
    </w:p>
    <w:p w14:paraId="3ABF004E" w14:textId="77777777"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e) od kupca zahtevati plačilo morebitnih obresti, odškodnine in stroškov, ki jih je imela družba v povezavi z neizpolnjevanjem obveznosti in ukrepi, ki jih je zaradi tega sprejela.</w:t>
      </w:r>
    </w:p>
    <w:p w14:paraId="4C7B8DC5" w14:textId="44E311B3" w:rsidR="00053923" w:rsidRPr="00053923"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33. Družba ima enake pravice tudi, če kupec razglasi stečaj, zaprosi za odlog plačila, drugače postane nezmožen izpolnjevanja svojih obveznosti ali če preneha poslovati.</w:t>
      </w:r>
      <w:r w:rsidR="00ED43AD">
        <w:rPr>
          <w:rFonts w:ascii="Times New Roman" w:hAnsi="Times New Roman" w:cs="Times New Roman"/>
          <w:sz w:val="24"/>
          <w:szCs w:val="24"/>
        </w:rPr>
        <w:t xml:space="preserve"> V primeru stečaja kupca, ki ima blago v najemu se najemna pogodba nemudoma prekine. Pri čemer družba kot lastnik poskrbi za odvoz blaga. </w:t>
      </w:r>
    </w:p>
    <w:p w14:paraId="3AFAABD0" w14:textId="77777777" w:rsidR="00053923" w:rsidRPr="00634C1B" w:rsidRDefault="00053923" w:rsidP="00053923">
      <w:pPr>
        <w:jc w:val="both"/>
        <w:rPr>
          <w:rFonts w:ascii="Times New Roman" w:hAnsi="Times New Roman" w:cs="Times New Roman"/>
          <w:b/>
          <w:bCs/>
          <w:sz w:val="24"/>
          <w:szCs w:val="24"/>
        </w:rPr>
      </w:pPr>
      <w:r w:rsidRPr="00634C1B">
        <w:rPr>
          <w:rFonts w:ascii="Times New Roman" w:hAnsi="Times New Roman" w:cs="Times New Roman"/>
          <w:b/>
          <w:bCs/>
          <w:sz w:val="24"/>
          <w:szCs w:val="24"/>
        </w:rPr>
        <w:t>Obveščanje</w:t>
      </w:r>
    </w:p>
    <w:p w14:paraId="06AA80E9" w14:textId="3D9E1DF5" w:rsidR="00A323BB" w:rsidRDefault="00053923" w:rsidP="00053923">
      <w:pPr>
        <w:jc w:val="both"/>
        <w:rPr>
          <w:rFonts w:ascii="Times New Roman" w:hAnsi="Times New Roman" w:cs="Times New Roman"/>
          <w:sz w:val="24"/>
          <w:szCs w:val="24"/>
        </w:rPr>
      </w:pPr>
      <w:r w:rsidRPr="00053923">
        <w:rPr>
          <w:rFonts w:ascii="Times New Roman" w:hAnsi="Times New Roman" w:cs="Times New Roman"/>
          <w:sz w:val="24"/>
          <w:szCs w:val="24"/>
        </w:rPr>
        <w:t>34. Če je ugotovljeno, da je blago na namembni kraj prispelo poškodovano, če manjkajo deli, če je bila napaka prisotna že ob izročitvi, če obstaja kateri koli drug razlog za pritožbo na blago, je treba o tem nemudoma, najkasneje v roku dveh (2) dni obvestiti družbo, prevoznika ter zavarovalnico, pri kateri je blago zavarovano, saj v nasprotnem primeru zahtevki za odškodnino ne bodo priznani.</w:t>
      </w:r>
    </w:p>
    <w:p w14:paraId="37432EC3" w14:textId="77777777" w:rsidR="00634C1B" w:rsidRPr="00634C1B" w:rsidRDefault="00634C1B" w:rsidP="00634C1B">
      <w:pPr>
        <w:jc w:val="both"/>
        <w:rPr>
          <w:rFonts w:ascii="Times New Roman" w:hAnsi="Times New Roman" w:cs="Times New Roman"/>
          <w:b/>
          <w:bCs/>
          <w:sz w:val="24"/>
          <w:szCs w:val="24"/>
        </w:rPr>
      </w:pPr>
      <w:r w:rsidRPr="00634C1B">
        <w:rPr>
          <w:rFonts w:ascii="Times New Roman" w:hAnsi="Times New Roman" w:cs="Times New Roman"/>
          <w:b/>
          <w:bCs/>
          <w:sz w:val="24"/>
          <w:szCs w:val="24"/>
        </w:rPr>
        <w:t>Garancija</w:t>
      </w:r>
    </w:p>
    <w:p w14:paraId="2765B606"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35. V skladu s podrobnimi določili v nadaljevanju se družba zavezuje popraviti vse napake na izdelku, ki so posledica slabega materiala ali izdelave (v nadaljevanju: »garancija«).</w:t>
      </w:r>
    </w:p>
    <w:p w14:paraId="0404CD17"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36. Garancija velja v korist kupca. Povedano drugače – lastnik izdelka, ki ni kupec, kot je opredeljen v teh splošnih pogojih, se ne more sklicevati na garancijo, razen če je družba pisno potrdila, da garancija velja v korist takega lastnika.</w:t>
      </w:r>
    </w:p>
    <w:p w14:paraId="473C94B7"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37. V primeru napake, ki je bila odkrita v obdobju dvanajstih mesecev od datuma dobave končnemu uporabniku oziroma najkasneje štiriindvajset mesecev po dobavi iz proizvodnje družbe, odvisno od tega, kaj nastopi prej, bo družba na lastne stroške in po lastni presoji popravila ali zamenjala del, komponento ali izdelek z napako in povrnila s tem povezane stroške demontaže in ponovne montaže.</w:t>
      </w:r>
    </w:p>
    <w:p w14:paraId="7A221482"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38. Garancija ne velja in ne krije naslednjih primerov:</w:t>
      </w:r>
    </w:p>
    <w:p w14:paraId="0879ABE0" w14:textId="54F53B3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okvar, ki so posledica ali so povezane s prometnimi nesrečami, naključnimi ali naravnimi vzroki, neprimerno, malomarno ali neobičajno uporabo, prekomerno obremenitvijo, neustreznega ali napačnega servisiranja, vključno z nezadostnim mazanjem, umazanijo, zanemarjanjem, nepooblaščenimi spremembami izdelka, poškodovanimi ali spremenjenimi pečati ali drugimi nastavitvami družbe ali njenih dobaviteljev, ali z drugimi okoliščinami (ne glede na njihovo naravo), na katere družba ne more vplivati;</w:t>
      </w:r>
    </w:p>
    <w:p w14:paraId="6B0DDA84" w14:textId="5EED8578"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potrošnega materiala, kot so deli obrabe, razen če je bilo vse našteto poškodovano zaradi napake, ki jo krije garancija;</w:t>
      </w:r>
    </w:p>
    <w:p w14:paraId="411BE6AD" w14:textId="4B4CC042"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uporabe zastarelih originalnih delov, nadomestnih delov ali dodatkov oziroma napak, ki so posledica takih delov;</w:t>
      </w:r>
    </w:p>
    <w:p w14:paraId="666D4DDE"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delov ali komponent, ki jih za vgradnjo v zadevni izdelek ni dobavila družba.</w:t>
      </w:r>
    </w:p>
    <w:p w14:paraId="0A512162"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xml:space="preserve">39. Družba ne daje nobenega jamstva, da bodo imeli deli ali komponente, ki jih ne krije garancija, kot so navedeni zgoraj, neposredno garancijo dobavitelja, temveč </w:t>
      </w:r>
      <w:r w:rsidRPr="00634C1B">
        <w:rPr>
          <w:rFonts w:ascii="Times New Roman" w:hAnsi="Times New Roman" w:cs="Times New Roman"/>
          <w:sz w:val="24"/>
          <w:szCs w:val="24"/>
        </w:rPr>
        <w:lastRenderedPageBreak/>
        <w:t>se zgolj zavezuje posredovati informacije o morebitni garanciji (če obstaja), ki je zagotovljena neposredno kupcu.</w:t>
      </w:r>
    </w:p>
    <w:p w14:paraId="657A5702"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40. Garancija bo poleg tega veljala samo pod naslednjimi pogoji:</w:t>
      </w:r>
    </w:p>
    <w:p w14:paraId="2168E097" w14:textId="326A5B8B"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v primeru takojšnje seznanitve družbe ali pooblaščene</w:t>
      </w:r>
      <w:r w:rsidR="00522BF3">
        <w:rPr>
          <w:rFonts w:ascii="Times New Roman" w:hAnsi="Times New Roman" w:cs="Times New Roman"/>
          <w:sz w:val="24"/>
          <w:szCs w:val="24"/>
        </w:rPr>
        <w:t>ga zastopnika družbe</w:t>
      </w:r>
      <w:r w:rsidRPr="00634C1B">
        <w:rPr>
          <w:rFonts w:ascii="Times New Roman" w:hAnsi="Times New Roman" w:cs="Times New Roman"/>
          <w:sz w:val="24"/>
          <w:szCs w:val="24"/>
        </w:rPr>
        <w:t>;</w:t>
      </w:r>
    </w:p>
    <w:p w14:paraId="4F7CB3CE" w14:textId="42A2CDE6"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xml:space="preserve">- če je izdelek takoj dostavljen na </w:t>
      </w:r>
      <w:r w:rsidR="00522BF3">
        <w:rPr>
          <w:rFonts w:ascii="Times New Roman" w:hAnsi="Times New Roman" w:cs="Times New Roman"/>
          <w:sz w:val="24"/>
          <w:szCs w:val="24"/>
        </w:rPr>
        <w:t xml:space="preserve">sedež </w:t>
      </w:r>
      <w:r w:rsidRPr="00634C1B">
        <w:rPr>
          <w:rFonts w:ascii="Times New Roman" w:hAnsi="Times New Roman" w:cs="Times New Roman"/>
          <w:sz w:val="24"/>
          <w:szCs w:val="24"/>
        </w:rPr>
        <w:t>družbe na tveganje in stroške kupca;</w:t>
      </w:r>
    </w:p>
    <w:p w14:paraId="7E0AD374"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če je kupec izdelek pravilno uporabljal, negoval in vzdrževal v skladu z navodili družbe;</w:t>
      </w:r>
    </w:p>
    <w:p w14:paraId="005EFF62"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če je pokvarjeni del družbi na voljo za pregled.</w:t>
      </w:r>
    </w:p>
    <w:p w14:paraId="5777F7FD"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41. Deli in komponente, ki jih je popravila ali zamenjala družba v skladu z zgoraj navedenimi pogoji, ne bodo na noben način podaljšali garancijskega obdobja za blago. Taki popravljeni ali zamenjani deli oziroma komponente pa so sami po sebi predmet garancije pod zgoraj določenimi pogoji.</w:t>
      </w:r>
    </w:p>
    <w:p w14:paraId="30719741"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42. Zahtevki iz garancije ugasnejo, če so bile na predmetu dobave brez pisnega dovoljenja družbe izvedene spremembe, popravila ali kakršni koli drugi posegi.</w:t>
      </w:r>
    </w:p>
    <w:p w14:paraId="10C46186"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43. Kupec tudi v primeru obstoja napak ni upravičen do povračila celotne ali delne kupnine.</w:t>
      </w:r>
    </w:p>
    <w:p w14:paraId="58DDFB0A" w14:textId="69F7B7F5"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44. V primeru utemeljene garancije</w:t>
      </w:r>
      <w:r w:rsidR="00522BF3">
        <w:rPr>
          <w:rFonts w:ascii="Times New Roman" w:hAnsi="Times New Roman" w:cs="Times New Roman"/>
          <w:sz w:val="24"/>
          <w:szCs w:val="24"/>
        </w:rPr>
        <w:t xml:space="preserve"> bo popravilo izvedla družba. K</w:t>
      </w:r>
      <w:r w:rsidRPr="00634C1B">
        <w:rPr>
          <w:rFonts w:ascii="Times New Roman" w:hAnsi="Times New Roman" w:cs="Times New Roman"/>
          <w:sz w:val="24"/>
          <w:szCs w:val="24"/>
        </w:rPr>
        <w:t xml:space="preserve">upec </w:t>
      </w:r>
      <w:r w:rsidR="00522BF3">
        <w:rPr>
          <w:rFonts w:ascii="Times New Roman" w:hAnsi="Times New Roman" w:cs="Times New Roman"/>
          <w:sz w:val="24"/>
          <w:szCs w:val="24"/>
        </w:rPr>
        <w:t xml:space="preserve">se zavezuje, da ne bo </w:t>
      </w:r>
      <w:r w:rsidRPr="00634C1B">
        <w:rPr>
          <w:rFonts w:ascii="Times New Roman" w:hAnsi="Times New Roman" w:cs="Times New Roman"/>
          <w:sz w:val="24"/>
          <w:szCs w:val="24"/>
        </w:rPr>
        <w:t>opravi</w:t>
      </w:r>
      <w:r w:rsidR="00522BF3">
        <w:rPr>
          <w:rFonts w:ascii="Times New Roman" w:hAnsi="Times New Roman" w:cs="Times New Roman"/>
          <w:sz w:val="24"/>
          <w:szCs w:val="24"/>
        </w:rPr>
        <w:t>l</w:t>
      </w:r>
      <w:r w:rsidRPr="00634C1B">
        <w:rPr>
          <w:rFonts w:ascii="Times New Roman" w:hAnsi="Times New Roman" w:cs="Times New Roman"/>
          <w:sz w:val="24"/>
          <w:szCs w:val="24"/>
        </w:rPr>
        <w:t xml:space="preserve"> popravil</w:t>
      </w:r>
      <w:r w:rsidR="00522BF3">
        <w:rPr>
          <w:rFonts w:ascii="Times New Roman" w:hAnsi="Times New Roman" w:cs="Times New Roman"/>
          <w:sz w:val="24"/>
          <w:szCs w:val="24"/>
        </w:rPr>
        <w:t>a</w:t>
      </w:r>
      <w:r w:rsidRPr="00634C1B">
        <w:rPr>
          <w:rFonts w:ascii="Times New Roman" w:hAnsi="Times New Roman" w:cs="Times New Roman"/>
          <w:sz w:val="24"/>
          <w:szCs w:val="24"/>
        </w:rPr>
        <w:t xml:space="preserve"> preko tretje</w:t>
      </w:r>
      <w:r w:rsidR="00522BF3">
        <w:rPr>
          <w:rFonts w:ascii="Times New Roman" w:hAnsi="Times New Roman" w:cs="Times New Roman"/>
          <w:sz w:val="24"/>
          <w:szCs w:val="24"/>
        </w:rPr>
        <w:t xml:space="preserve"> nepooblaščene</w:t>
      </w:r>
      <w:r w:rsidRPr="00634C1B">
        <w:rPr>
          <w:rFonts w:ascii="Times New Roman" w:hAnsi="Times New Roman" w:cs="Times New Roman"/>
          <w:sz w:val="24"/>
          <w:szCs w:val="24"/>
        </w:rPr>
        <w:t xml:space="preserve"> osebe</w:t>
      </w:r>
      <w:r w:rsidR="00522BF3">
        <w:rPr>
          <w:rFonts w:ascii="Times New Roman" w:hAnsi="Times New Roman" w:cs="Times New Roman"/>
          <w:sz w:val="24"/>
          <w:szCs w:val="24"/>
        </w:rPr>
        <w:t xml:space="preserve">, ker garancija preneha v primeru posega tretje s strani družbe nepooblaščene osebe. Prav tako družba ne bo krila stroškov, ki so nastali kupcu v primeru kršitve in popravila </w:t>
      </w:r>
      <w:r w:rsidR="0069082B">
        <w:rPr>
          <w:rFonts w:ascii="Times New Roman" w:hAnsi="Times New Roman" w:cs="Times New Roman"/>
          <w:sz w:val="24"/>
          <w:szCs w:val="24"/>
        </w:rPr>
        <w:t>s strani</w:t>
      </w:r>
      <w:r w:rsidR="00522BF3">
        <w:rPr>
          <w:rFonts w:ascii="Times New Roman" w:hAnsi="Times New Roman" w:cs="Times New Roman"/>
          <w:sz w:val="24"/>
          <w:szCs w:val="24"/>
        </w:rPr>
        <w:t xml:space="preserve"> tretje nepooblaščene osebe</w:t>
      </w:r>
      <w:r w:rsidR="0069082B">
        <w:rPr>
          <w:rFonts w:ascii="Times New Roman" w:hAnsi="Times New Roman" w:cs="Times New Roman"/>
          <w:sz w:val="24"/>
          <w:szCs w:val="24"/>
        </w:rPr>
        <w:t xml:space="preserve">. </w:t>
      </w:r>
    </w:p>
    <w:p w14:paraId="56F492A9" w14:textId="77777777" w:rsidR="00634C1B" w:rsidRPr="0069082B" w:rsidRDefault="00634C1B" w:rsidP="00634C1B">
      <w:pPr>
        <w:jc w:val="both"/>
        <w:rPr>
          <w:rFonts w:ascii="Times New Roman" w:hAnsi="Times New Roman" w:cs="Times New Roman"/>
          <w:b/>
          <w:bCs/>
          <w:sz w:val="24"/>
          <w:szCs w:val="24"/>
        </w:rPr>
      </w:pPr>
      <w:r w:rsidRPr="0069082B">
        <w:rPr>
          <w:rFonts w:ascii="Times New Roman" w:hAnsi="Times New Roman" w:cs="Times New Roman"/>
          <w:b/>
          <w:bCs/>
          <w:sz w:val="24"/>
          <w:szCs w:val="24"/>
        </w:rPr>
        <w:t>Odgovornost</w:t>
      </w:r>
    </w:p>
    <w:p w14:paraId="5B72FA60" w14:textId="5FB7CE5D" w:rsidR="00AE7D53"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xml:space="preserve">45. </w:t>
      </w:r>
      <w:r w:rsidR="00AE7D53">
        <w:rPr>
          <w:rFonts w:ascii="Times New Roman" w:hAnsi="Times New Roman" w:cs="Times New Roman"/>
          <w:sz w:val="24"/>
          <w:szCs w:val="24"/>
        </w:rPr>
        <w:t>V primeru z</w:t>
      </w:r>
      <w:r w:rsidRPr="00634C1B">
        <w:rPr>
          <w:rFonts w:ascii="Times New Roman" w:hAnsi="Times New Roman" w:cs="Times New Roman"/>
          <w:sz w:val="24"/>
          <w:szCs w:val="24"/>
        </w:rPr>
        <w:t>amud</w:t>
      </w:r>
      <w:r w:rsidR="00BC3158">
        <w:rPr>
          <w:rFonts w:ascii="Times New Roman" w:hAnsi="Times New Roman" w:cs="Times New Roman"/>
          <w:sz w:val="24"/>
          <w:szCs w:val="24"/>
        </w:rPr>
        <w:t>e</w:t>
      </w:r>
      <w:r w:rsidRPr="00634C1B">
        <w:rPr>
          <w:rFonts w:ascii="Times New Roman" w:hAnsi="Times New Roman" w:cs="Times New Roman"/>
          <w:sz w:val="24"/>
          <w:szCs w:val="24"/>
        </w:rPr>
        <w:t xml:space="preserve"> pri dobavi, ki ni posledica okoliščin iz 16. in 17. odstavka, temveč je nastala po krivdi družbe</w:t>
      </w:r>
      <w:r w:rsidR="00BC3158">
        <w:rPr>
          <w:rFonts w:ascii="Times New Roman" w:hAnsi="Times New Roman" w:cs="Times New Roman"/>
          <w:sz w:val="24"/>
          <w:szCs w:val="24"/>
        </w:rPr>
        <w:t xml:space="preserve"> se </w:t>
      </w:r>
      <w:r w:rsidR="00BC3158">
        <w:rPr>
          <w:rFonts w:ascii="Times New Roman" w:hAnsi="Times New Roman" w:cs="Times New Roman"/>
          <w:sz w:val="24"/>
          <w:szCs w:val="24"/>
        </w:rPr>
        <w:t xml:space="preserve">presoja na naslednji način. </w:t>
      </w:r>
      <w:r w:rsidR="00AE7D53" w:rsidRPr="00AE7D53">
        <w:rPr>
          <w:rFonts w:ascii="Times New Roman" w:hAnsi="Times New Roman" w:cs="Times New Roman"/>
          <w:sz w:val="24"/>
          <w:szCs w:val="24"/>
        </w:rPr>
        <w:t xml:space="preserve">Če odprava napake oziroma izvedba popravila ni mogoča v pogodbeno dogovorjenem roku iz razlogov, na katere </w:t>
      </w:r>
      <w:r w:rsidR="00BC3158">
        <w:rPr>
          <w:rFonts w:ascii="Times New Roman" w:hAnsi="Times New Roman" w:cs="Times New Roman"/>
          <w:sz w:val="24"/>
          <w:szCs w:val="24"/>
        </w:rPr>
        <w:t>družba</w:t>
      </w:r>
      <w:r w:rsidR="00AE7D53" w:rsidRPr="00AE7D53">
        <w:rPr>
          <w:rFonts w:ascii="Times New Roman" w:hAnsi="Times New Roman" w:cs="Times New Roman"/>
          <w:sz w:val="24"/>
          <w:szCs w:val="24"/>
        </w:rPr>
        <w:t xml:space="preserve"> nima vpliva, vključno, vendar ne omejeno, z ne</w:t>
      </w:r>
      <w:r w:rsidR="00BC3158">
        <w:rPr>
          <w:rFonts w:ascii="Times New Roman" w:hAnsi="Times New Roman" w:cs="Times New Roman"/>
          <w:sz w:val="24"/>
          <w:szCs w:val="24"/>
        </w:rPr>
        <w:t xml:space="preserve"> </w:t>
      </w:r>
      <w:r w:rsidR="00AE7D53" w:rsidRPr="00AE7D53">
        <w:rPr>
          <w:rFonts w:ascii="Times New Roman" w:hAnsi="Times New Roman" w:cs="Times New Roman"/>
          <w:sz w:val="24"/>
          <w:szCs w:val="24"/>
        </w:rPr>
        <w:t>dobavo ali zamudo dobave ustreznih nadomestnih delov, se rok za izpolnitev sorazmerno podaljša za čas trajanja takih okoliščin.</w:t>
      </w:r>
      <w:r w:rsidR="00BC3158">
        <w:rPr>
          <w:rFonts w:ascii="Times New Roman" w:hAnsi="Times New Roman" w:cs="Times New Roman"/>
          <w:sz w:val="24"/>
          <w:szCs w:val="24"/>
        </w:rPr>
        <w:t xml:space="preserve"> </w:t>
      </w:r>
      <w:proofErr w:type="spellStart"/>
      <w:r w:rsidR="00BC3158">
        <w:rPr>
          <w:rFonts w:ascii="Times New Roman" w:hAnsi="Times New Roman" w:cs="Times New Roman"/>
          <w:sz w:val="24"/>
          <w:szCs w:val="24"/>
        </w:rPr>
        <w:t>World</w:t>
      </w:r>
      <w:proofErr w:type="spellEnd"/>
      <w:r w:rsidR="00BC3158">
        <w:rPr>
          <w:rFonts w:ascii="Times New Roman" w:hAnsi="Times New Roman" w:cs="Times New Roman"/>
          <w:sz w:val="24"/>
          <w:szCs w:val="24"/>
        </w:rPr>
        <w:t xml:space="preserve"> </w:t>
      </w:r>
      <w:proofErr w:type="spellStart"/>
      <w:r w:rsidR="00BC3158">
        <w:rPr>
          <w:rFonts w:ascii="Times New Roman" w:hAnsi="Times New Roman" w:cs="Times New Roman"/>
          <w:sz w:val="24"/>
          <w:szCs w:val="24"/>
        </w:rPr>
        <w:t>Automatics</w:t>
      </w:r>
      <w:proofErr w:type="spellEnd"/>
      <w:r w:rsidR="00AE7D53" w:rsidRPr="00AE7D53">
        <w:rPr>
          <w:rFonts w:ascii="Times New Roman" w:hAnsi="Times New Roman" w:cs="Times New Roman"/>
          <w:sz w:val="24"/>
          <w:szCs w:val="24"/>
        </w:rPr>
        <w:t xml:space="preserve"> v takem primeru ne odgovarja za škodo, ki bi naročniku nastala zaradi začasne nezmožnosti uporabe naprave, zlasti ne za izgubljeni dobiček, izpad prihodkov ali druge posredne škode.</w:t>
      </w:r>
      <w:r w:rsidR="00BC3158">
        <w:rPr>
          <w:rFonts w:ascii="Times New Roman" w:hAnsi="Times New Roman" w:cs="Times New Roman"/>
          <w:sz w:val="24"/>
          <w:szCs w:val="24"/>
        </w:rPr>
        <w:t xml:space="preserve"> Kupec, najemnik</w:t>
      </w:r>
      <w:r w:rsidR="00AE7D53" w:rsidRPr="00AE7D53">
        <w:rPr>
          <w:rFonts w:ascii="Times New Roman" w:hAnsi="Times New Roman" w:cs="Times New Roman"/>
          <w:sz w:val="24"/>
          <w:szCs w:val="24"/>
        </w:rPr>
        <w:t xml:space="preserve"> v navedenih okoliščinah ni upravičen do znižanja cene zgolj zaradi zamude, če je </w:t>
      </w:r>
      <w:r w:rsidR="00BC3158">
        <w:rPr>
          <w:rFonts w:ascii="Times New Roman" w:hAnsi="Times New Roman" w:cs="Times New Roman"/>
          <w:sz w:val="24"/>
          <w:szCs w:val="24"/>
        </w:rPr>
        <w:t>družba</w:t>
      </w:r>
      <w:r w:rsidR="00AE7D53" w:rsidRPr="00AE7D53">
        <w:rPr>
          <w:rFonts w:ascii="Times New Roman" w:hAnsi="Times New Roman" w:cs="Times New Roman"/>
          <w:sz w:val="24"/>
          <w:szCs w:val="24"/>
        </w:rPr>
        <w:t xml:space="preserve"> ravnal</w:t>
      </w:r>
      <w:r w:rsidR="00BC3158">
        <w:rPr>
          <w:rFonts w:ascii="Times New Roman" w:hAnsi="Times New Roman" w:cs="Times New Roman"/>
          <w:sz w:val="24"/>
          <w:szCs w:val="24"/>
        </w:rPr>
        <w:t>a</w:t>
      </w:r>
      <w:r w:rsidR="00AE7D53" w:rsidRPr="00AE7D53">
        <w:rPr>
          <w:rFonts w:ascii="Times New Roman" w:hAnsi="Times New Roman" w:cs="Times New Roman"/>
          <w:sz w:val="24"/>
          <w:szCs w:val="24"/>
        </w:rPr>
        <w:t xml:space="preserve"> s skrbnostjo dobrega strokovnjaka in brez nepotrebnega odlašanja</w:t>
      </w:r>
      <w:r w:rsidR="00BC3158">
        <w:rPr>
          <w:rFonts w:ascii="Times New Roman" w:hAnsi="Times New Roman" w:cs="Times New Roman"/>
          <w:sz w:val="24"/>
          <w:szCs w:val="24"/>
        </w:rPr>
        <w:t xml:space="preserve">. </w:t>
      </w:r>
      <w:r w:rsidR="00AE7D53" w:rsidRPr="00AE7D53">
        <w:rPr>
          <w:rFonts w:ascii="Times New Roman" w:hAnsi="Times New Roman" w:cs="Times New Roman"/>
          <w:sz w:val="24"/>
          <w:szCs w:val="24"/>
        </w:rPr>
        <w:t xml:space="preserve">Ta omejitev odgovornosti ne velja v primeru naklepa ali hude malomarnosti </w:t>
      </w:r>
      <w:r w:rsidR="00DC377E">
        <w:rPr>
          <w:rFonts w:ascii="Times New Roman" w:hAnsi="Times New Roman" w:cs="Times New Roman"/>
          <w:sz w:val="24"/>
          <w:szCs w:val="24"/>
        </w:rPr>
        <w:t>družbe</w:t>
      </w:r>
      <w:r w:rsidR="00AE7D53" w:rsidRPr="00AE7D53">
        <w:rPr>
          <w:rFonts w:ascii="Times New Roman" w:hAnsi="Times New Roman" w:cs="Times New Roman"/>
          <w:sz w:val="24"/>
          <w:szCs w:val="24"/>
        </w:rPr>
        <w:t>.</w:t>
      </w:r>
    </w:p>
    <w:p w14:paraId="69444A01"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46. Z izjemo namerne kršitve ali velike malomarnosti družba ne odgovarja za posredno ali posledično izgubo ali škodo oziroma za pogojne izgube, ki lahko nastanejo zaradi katerih koli okoliščin.</w:t>
      </w:r>
    </w:p>
    <w:p w14:paraId="7BD8099C"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47. Družba odgovarja samo za plačilo nadomestila in za zamenjavo in popravila, kot je določeno zgoraj, če kupec izpolni svoje obveznosti do družbe, kot so določene v pogodbi, ter domnevne napake prijavi takoj po njihovem odkritju.</w:t>
      </w:r>
    </w:p>
    <w:p w14:paraId="29F5B28A"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48. Kupec nima pravice do vložitve nobenih zahtevkov glede odgovornosti, škode ali nadomestila, ki ne upoštevajo določil iz zgornjih odstavkov 35. do 47.</w:t>
      </w:r>
    </w:p>
    <w:p w14:paraId="51CF1E31" w14:textId="77777777" w:rsidR="00634C1B" w:rsidRPr="006478B3" w:rsidRDefault="00634C1B" w:rsidP="00634C1B">
      <w:pPr>
        <w:jc w:val="both"/>
        <w:rPr>
          <w:rFonts w:ascii="Times New Roman" w:hAnsi="Times New Roman" w:cs="Times New Roman"/>
          <w:b/>
          <w:bCs/>
          <w:sz w:val="24"/>
          <w:szCs w:val="24"/>
        </w:rPr>
      </w:pPr>
      <w:r w:rsidRPr="006478B3">
        <w:rPr>
          <w:rFonts w:ascii="Times New Roman" w:hAnsi="Times New Roman" w:cs="Times New Roman"/>
          <w:b/>
          <w:bCs/>
          <w:sz w:val="24"/>
          <w:szCs w:val="24"/>
        </w:rPr>
        <w:t>Podatki</w:t>
      </w:r>
    </w:p>
    <w:p w14:paraId="11C61146"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 xml:space="preserve">49. Družba lahko na način, ki ga dopušča zakon, zbira in shranjuje ter obdeluje podatke, povezane z blagom. Obdeluje lahko katerekoli podatke z namenom izdelave statističnih analiz, promocije, ocenjevanja izdelka, svetovanja, trženja ali drugih namenov. Te informacije lahko občasno posreduje dobaviteljem, podjetjem </w:t>
      </w:r>
      <w:r w:rsidRPr="00634C1B">
        <w:rPr>
          <w:rFonts w:ascii="Times New Roman" w:hAnsi="Times New Roman" w:cs="Times New Roman"/>
          <w:sz w:val="24"/>
          <w:szCs w:val="24"/>
        </w:rPr>
        <w:lastRenderedPageBreak/>
        <w:t>iz skupine ali drugim strankam v distribucijski verigi.</w:t>
      </w:r>
    </w:p>
    <w:p w14:paraId="1F4513D4" w14:textId="3DAFC0F5" w:rsidR="00536F1F" w:rsidRPr="00536F1F"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50. Družba in kupec</w:t>
      </w:r>
      <w:r w:rsidR="001237CA">
        <w:rPr>
          <w:rFonts w:ascii="Times New Roman" w:hAnsi="Times New Roman" w:cs="Times New Roman"/>
          <w:sz w:val="24"/>
          <w:szCs w:val="24"/>
        </w:rPr>
        <w:t>, najemnik</w:t>
      </w:r>
      <w:r w:rsidRPr="00634C1B">
        <w:rPr>
          <w:rFonts w:ascii="Times New Roman" w:hAnsi="Times New Roman" w:cs="Times New Roman"/>
          <w:sz w:val="24"/>
          <w:szCs w:val="24"/>
        </w:rPr>
        <w:t xml:space="preserve"> se obvezujeta, da bosta pri obdelavi osebnih podatkov izpolnjevala zahteve vseh zakonov, pravilnikov ali drugih pravnih zahtev, povezanih z osebnimi podatki. Obvezujeta se, da bosta pred obdelavo osebnih podatkov pridobila vsa potrebna soglasja. Če kupec ne želi, da družba uporablja katerikoli podatke, je družbo o tem dolžan obvestili v pisni obliki.</w:t>
      </w:r>
    </w:p>
    <w:p w14:paraId="43CC07EF" w14:textId="1B77F833" w:rsidR="00634C1B" w:rsidRPr="006478B3" w:rsidRDefault="00634C1B" w:rsidP="00634C1B">
      <w:pPr>
        <w:jc w:val="both"/>
        <w:rPr>
          <w:rFonts w:ascii="Times New Roman" w:hAnsi="Times New Roman" w:cs="Times New Roman"/>
          <w:b/>
          <w:bCs/>
          <w:sz w:val="24"/>
          <w:szCs w:val="24"/>
        </w:rPr>
      </w:pPr>
      <w:r w:rsidRPr="006478B3">
        <w:rPr>
          <w:rFonts w:ascii="Times New Roman" w:hAnsi="Times New Roman" w:cs="Times New Roman"/>
          <w:b/>
          <w:bCs/>
          <w:sz w:val="24"/>
          <w:szCs w:val="24"/>
        </w:rPr>
        <w:t>Veljavna zakonodaja in reševanje sporov</w:t>
      </w:r>
    </w:p>
    <w:p w14:paraId="05593092" w14:textId="77777777" w:rsidR="00634C1B" w:rsidRP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51. Splošni pogoji, ponudbe in pogodbe so urejeni in se razlagajo v skladu s slovenskim pravom.</w:t>
      </w:r>
    </w:p>
    <w:p w14:paraId="75B0CA21" w14:textId="532A9049" w:rsidR="00634C1B" w:rsidRDefault="00634C1B" w:rsidP="00634C1B">
      <w:pPr>
        <w:jc w:val="both"/>
        <w:rPr>
          <w:rFonts w:ascii="Times New Roman" w:hAnsi="Times New Roman" w:cs="Times New Roman"/>
          <w:sz w:val="24"/>
          <w:szCs w:val="24"/>
        </w:rPr>
      </w:pPr>
      <w:r w:rsidRPr="00634C1B">
        <w:rPr>
          <w:rFonts w:ascii="Times New Roman" w:hAnsi="Times New Roman" w:cs="Times New Roman"/>
          <w:sz w:val="24"/>
          <w:szCs w:val="24"/>
        </w:rPr>
        <w:t>52. Spori povezani s temi splošnimi pogoji, ter ponudbami in pogodbami, ki jih urejajo splošni pogoji, se rešujejo sporazumno. V kolikor</w:t>
      </w:r>
      <w:r w:rsidR="006478B3">
        <w:rPr>
          <w:rFonts w:ascii="Times New Roman" w:hAnsi="Times New Roman" w:cs="Times New Roman"/>
          <w:sz w:val="24"/>
          <w:szCs w:val="24"/>
        </w:rPr>
        <w:t xml:space="preserve"> </w:t>
      </w:r>
      <w:r w:rsidRPr="00634C1B">
        <w:rPr>
          <w:rFonts w:ascii="Times New Roman" w:hAnsi="Times New Roman" w:cs="Times New Roman"/>
          <w:sz w:val="24"/>
          <w:szCs w:val="24"/>
        </w:rPr>
        <w:t>sporazumna rešitev ni mogoča je za presojo pristojno sodišče v Sloveniji</w:t>
      </w:r>
      <w:r w:rsidR="001237CA">
        <w:rPr>
          <w:rFonts w:ascii="Times New Roman" w:hAnsi="Times New Roman" w:cs="Times New Roman"/>
          <w:sz w:val="24"/>
          <w:szCs w:val="24"/>
        </w:rPr>
        <w:t>, na Ptuju</w:t>
      </w:r>
      <w:r w:rsidRPr="00634C1B">
        <w:rPr>
          <w:rFonts w:ascii="Times New Roman" w:hAnsi="Times New Roman" w:cs="Times New Roman"/>
          <w:sz w:val="24"/>
          <w:szCs w:val="24"/>
        </w:rPr>
        <w:t>. Na podlagi odločitve družbe se lahko uporabljata pravo in pristojnost sodišč države kupca, če ima kupec do družbe neporavnan dolg.</w:t>
      </w:r>
    </w:p>
    <w:p w14:paraId="6251C0A6" w14:textId="77777777" w:rsidR="001557F3" w:rsidRPr="00634C1B" w:rsidRDefault="001557F3" w:rsidP="00634C1B">
      <w:pPr>
        <w:jc w:val="both"/>
        <w:rPr>
          <w:rFonts w:ascii="Times New Roman" w:hAnsi="Times New Roman" w:cs="Times New Roman"/>
          <w:sz w:val="24"/>
          <w:szCs w:val="24"/>
        </w:rPr>
      </w:pPr>
    </w:p>
    <w:p w14:paraId="37B9624F" w14:textId="5C01D91D" w:rsidR="00634C1B" w:rsidRDefault="006478B3" w:rsidP="00634C1B">
      <w:pPr>
        <w:jc w:val="both"/>
        <w:rPr>
          <w:rFonts w:ascii="Times New Roman" w:hAnsi="Times New Roman" w:cs="Times New Roman"/>
          <w:sz w:val="24"/>
          <w:szCs w:val="24"/>
        </w:rPr>
      </w:pP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Automatics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d.o.o</w:t>
      </w:r>
      <w:proofErr w:type="spellEnd"/>
      <w:r>
        <w:rPr>
          <w:rFonts w:ascii="Times New Roman" w:hAnsi="Times New Roman" w:cs="Times New Roman"/>
          <w:sz w:val="24"/>
          <w:szCs w:val="24"/>
        </w:rPr>
        <w:t>.- April 2026</w:t>
      </w:r>
    </w:p>
    <w:p w14:paraId="40AD5D32" w14:textId="77777777" w:rsidR="006F2F72" w:rsidRDefault="006F2F72" w:rsidP="006F2F72">
      <w:pPr>
        <w:jc w:val="both"/>
        <w:rPr>
          <w:rFonts w:ascii="Times New Roman" w:hAnsi="Times New Roman" w:cs="Times New Roman"/>
          <w:sz w:val="34"/>
          <w:szCs w:val="34"/>
        </w:rPr>
      </w:pPr>
    </w:p>
    <w:p w14:paraId="53124767" w14:textId="77777777" w:rsidR="006F2F72" w:rsidRPr="006F2F72" w:rsidRDefault="006F2F72">
      <w:pPr>
        <w:rPr>
          <w:rFonts w:ascii="Times New Roman" w:hAnsi="Times New Roman" w:cs="Times New Roman"/>
          <w:b/>
          <w:bCs/>
          <w:sz w:val="34"/>
          <w:szCs w:val="34"/>
        </w:rPr>
      </w:pPr>
    </w:p>
    <w:p w14:paraId="52BD2397" w14:textId="77777777" w:rsidR="006F2F72" w:rsidRPr="006F2F72" w:rsidRDefault="006F2F72">
      <w:pPr>
        <w:rPr>
          <w:rFonts w:ascii="Times New Roman" w:hAnsi="Times New Roman" w:cs="Times New Roman"/>
          <w:sz w:val="34"/>
          <w:szCs w:val="34"/>
        </w:rPr>
      </w:pPr>
    </w:p>
    <w:p w14:paraId="3BF5B2E8" w14:textId="77777777" w:rsidR="006F2F72" w:rsidRPr="006F2F72" w:rsidRDefault="006F2F72">
      <w:pPr>
        <w:rPr>
          <w:rFonts w:ascii="Times New Roman" w:hAnsi="Times New Roman" w:cs="Times New Roman"/>
          <w:b/>
          <w:bCs/>
          <w:sz w:val="28"/>
          <w:szCs w:val="28"/>
        </w:rPr>
      </w:pPr>
    </w:p>
    <w:sectPr w:rsidR="006F2F72" w:rsidRPr="006F2F72" w:rsidSect="006F2F72">
      <w:footerReference w:type="default" r:id="rId7"/>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DCE17" w14:textId="77777777" w:rsidR="001E567B" w:rsidRDefault="001E567B" w:rsidP="00BC45CA">
      <w:pPr>
        <w:spacing w:after="0" w:line="240" w:lineRule="auto"/>
      </w:pPr>
      <w:r>
        <w:separator/>
      </w:r>
    </w:p>
  </w:endnote>
  <w:endnote w:type="continuationSeparator" w:id="0">
    <w:p w14:paraId="46156CAE" w14:textId="77777777" w:rsidR="001E567B" w:rsidRDefault="001E567B" w:rsidP="00BC4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6469379"/>
      <w:docPartObj>
        <w:docPartGallery w:val="Page Numbers (Bottom of Page)"/>
        <w:docPartUnique/>
      </w:docPartObj>
    </w:sdtPr>
    <w:sdtContent>
      <w:p w14:paraId="47052965" w14:textId="6EDC6314" w:rsidR="00BC45CA" w:rsidRDefault="00BC45CA">
        <w:pPr>
          <w:pStyle w:val="Noga"/>
          <w:jc w:val="center"/>
        </w:pPr>
        <w:r>
          <w:fldChar w:fldCharType="begin"/>
        </w:r>
        <w:r>
          <w:instrText>PAGE   \* MERGEFORMAT</w:instrText>
        </w:r>
        <w:r>
          <w:fldChar w:fldCharType="separate"/>
        </w:r>
        <w:r>
          <w:t>2</w:t>
        </w:r>
        <w:r>
          <w:fldChar w:fldCharType="end"/>
        </w:r>
      </w:p>
    </w:sdtContent>
  </w:sdt>
  <w:p w14:paraId="3371072B" w14:textId="77777777" w:rsidR="00BC45CA" w:rsidRDefault="00BC45C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421E5" w14:textId="77777777" w:rsidR="001E567B" w:rsidRDefault="001E567B" w:rsidP="00BC45CA">
      <w:pPr>
        <w:spacing w:after="0" w:line="240" w:lineRule="auto"/>
      </w:pPr>
      <w:r>
        <w:separator/>
      </w:r>
    </w:p>
  </w:footnote>
  <w:footnote w:type="continuationSeparator" w:id="0">
    <w:p w14:paraId="443977F6" w14:textId="77777777" w:rsidR="001E567B" w:rsidRDefault="001E567B" w:rsidP="00BC45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DC3834"/>
    <w:multiLevelType w:val="multilevel"/>
    <w:tmpl w:val="CB786FAE"/>
    <w:lvl w:ilvl="0">
      <w:start w:val="1"/>
      <w:numFmt w:val="decimal"/>
      <w:lvlText w:val="%1."/>
      <w:lvlJc w:val="left"/>
      <w:pPr>
        <w:tabs>
          <w:tab w:val="num" w:pos="720"/>
        </w:tabs>
        <w:ind w:left="720" w:hanging="720"/>
      </w:pPr>
    </w:lvl>
    <w:lvl w:ilvl="1">
      <w:start w:val="1"/>
      <w:numFmt w:val="decimal"/>
      <w:pStyle w:val="Slo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BF80CC6"/>
    <w:multiLevelType w:val="multilevel"/>
    <w:tmpl w:val="F6AE0FEA"/>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
      <w:lvlJc w:val="left"/>
      <w:pPr>
        <w:ind w:left="3600" w:hanging="360"/>
      </w:pPr>
      <w:rPr>
        <w:rFonts w:ascii="Symbol" w:hAnsi="Symbol"/>
      </w:rPr>
    </w:lvl>
    <w:lvl w:ilvl="5">
      <w:numFmt w:val="bullet"/>
      <w:lvlText w:val=""/>
      <w:lvlJc w:val="left"/>
      <w:pPr>
        <w:ind w:left="4320" w:hanging="360"/>
      </w:pPr>
      <w:rPr>
        <w:rFonts w:ascii="Symbol" w:hAnsi="Symbol"/>
      </w:rPr>
    </w:lvl>
    <w:lvl w:ilvl="6">
      <w:numFmt w:val="bullet"/>
      <w:lvlText w:val=""/>
      <w:lvlJc w:val="left"/>
      <w:pPr>
        <w:ind w:left="5040" w:hanging="360"/>
      </w:pPr>
      <w:rPr>
        <w:rFonts w:ascii="Symbol" w:hAnsi="Symbol"/>
      </w:rPr>
    </w:lvl>
    <w:lvl w:ilvl="7">
      <w:numFmt w:val="bullet"/>
      <w:lvlText w:val=""/>
      <w:lvlJc w:val="left"/>
      <w:pPr>
        <w:ind w:left="5760" w:hanging="360"/>
      </w:pPr>
      <w:rPr>
        <w:rFonts w:ascii="Symbol" w:hAnsi="Symbol"/>
      </w:rPr>
    </w:lvl>
    <w:lvl w:ilvl="8">
      <w:numFmt w:val="bullet"/>
      <w:lvlText w:val=""/>
      <w:lvlJc w:val="left"/>
      <w:pPr>
        <w:ind w:left="6480" w:hanging="360"/>
      </w:pPr>
      <w:rPr>
        <w:rFonts w:ascii="Symbol" w:hAnsi="Symbol"/>
      </w:rPr>
    </w:lvl>
  </w:abstractNum>
  <w:num w:numId="1" w16cid:durableId="861283932">
    <w:abstractNumId w:val="1"/>
  </w:num>
  <w:num w:numId="2" w16cid:durableId="1981761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AF1"/>
    <w:rsid w:val="00005D34"/>
    <w:rsid w:val="00053923"/>
    <w:rsid w:val="000B015A"/>
    <w:rsid w:val="000C5789"/>
    <w:rsid w:val="000E23DD"/>
    <w:rsid w:val="001237CA"/>
    <w:rsid w:val="001557F3"/>
    <w:rsid w:val="001627A5"/>
    <w:rsid w:val="00186E6A"/>
    <w:rsid w:val="00192157"/>
    <w:rsid w:val="001E567B"/>
    <w:rsid w:val="00200A7E"/>
    <w:rsid w:val="002437DB"/>
    <w:rsid w:val="002471E6"/>
    <w:rsid w:val="0025744E"/>
    <w:rsid w:val="00282A00"/>
    <w:rsid w:val="002A4577"/>
    <w:rsid w:val="00327733"/>
    <w:rsid w:val="00453EE5"/>
    <w:rsid w:val="00522BF3"/>
    <w:rsid w:val="00536F1F"/>
    <w:rsid w:val="00585D90"/>
    <w:rsid w:val="00614109"/>
    <w:rsid w:val="00634C1B"/>
    <w:rsid w:val="006478B3"/>
    <w:rsid w:val="00663CB1"/>
    <w:rsid w:val="00663D14"/>
    <w:rsid w:val="0069082B"/>
    <w:rsid w:val="006C6E6C"/>
    <w:rsid w:val="006F2F72"/>
    <w:rsid w:val="007D65F6"/>
    <w:rsid w:val="008E212B"/>
    <w:rsid w:val="00A323BB"/>
    <w:rsid w:val="00A735C9"/>
    <w:rsid w:val="00AE7D53"/>
    <w:rsid w:val="00B8160E"/>
    <w:rsid w:val="00BC3158"/>
    <w:rsid w:val="00BC4062"/>
    <w:rsid w:val="00BC45CA"/>
    <w:rsid w:val="00BF0DFE"/>
    <w:rsid w:val="00C20879"/>
    <w:rsid w:val="00C93D08"/>
    <w:rsid w:val="00CB3116"/>
    <w:rsid w:val="00D02A59"/>
    <w:rsid w:val="00DC377E"/>
    <w:rsid w:val="00DC3FFB"/>
    <w:rsid w:val="00E82510"/>
    <w:rsid w:val="00ED43AD"/>
    <w:rsid w:val="00F05AF1"/>
    <w:rsid w:val="00F55D0D"/>
    <w:rsid w:val="00F60246"/>
    <w:rsid w:val="00F6144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79EB7"/>
  <w15:chartTrackingRefBased/>
  <w15:docId w15:val="{3375F206-5F41-4119-A84A-64832237F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F05A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F05A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F05AF1"/>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F05AF1"/>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F05AF1"/>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F05AF1"/>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F05AF1"/>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F05AF1"/>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F05AF1"/>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Slog2">
    <w:name w:val="Slog2"/>
    <w:basedOn w:val="Intenzivencitat"/>
    <w:next w:val="Intenzivencitat"/>
    <w:link w:val="Slog2Znak"/>
    <w:autoRedefine/>
    <w:qFormat/>
    <w:rsid w:val="00200A7E"/>
    <w:pPr>
      <w:numPr>
        <w:ilvl w:val="1"/>
        <w:numId w:val="2"/>
      </w:numPr>
      <w:pBdr>
        <w:top w:val="single" w:sz="4" w:space="10" w:color="0F4761"/>
        <w:bottom w:val="single" w:sz="4" w:space="10" w:color="0F4761"/>
      </w:pBdr>
      <w:suppressAutoHyphens/>
      <w:autoSpaceDN w:val="0"/>
      <w:spacing w:line="240" w:lineRule="auto"/>
      <w:ind w:hanging="360"/>
    </w:pPr>
    <w:rPr>
      <w:rFonts w:ascii="Calibri" w:eastAsia="Times New Roman" w:hAnsi="Calibri"/>
      <w:color w:val="0F4761"/>
      <w:kern w:val="0"/>
      <w:sz w:val="24"/>
      <w:szCs w:val="24"/>
      <w:lang w:eastAsia="sl-SI"/>
    </w:rPr>
  </w:style>
  <w:style w:type="character" w:customStyle="1" w:styleId="Slog2Znak">
    <w:name w:val="Slog2 Znak"/>
    <w:basedOn w:val="Privzetapisavaodstavka"/>
    <w:link w:val="Slog2"/>
    <w:rsid w:val="00200A7E"/>
    <w:rPr>
      <w:rFonts w:ascii="Calibri" w:eastAsia="Times New Roman" w:hAnsi="Calibri"/>
      <w:i/>
      <w:iCs/>
      <w:color w:val="0F4761"/>
      <w:kern w:val="0"/>
      <w:sz w:val="24"/>
      <w:szCs w:val="24"/>
      <w:lang w:eastAsia="sl-SI"/>
    </w:rPr>
  </w:style>
  <w:style w:type="paragraph" w:styleId="Intenzivencitat">
    <w:name w:val="Intense Quote"/>
    <w:basedOn w:val="Navaden"/>
    <w:next w:val="Navaden"/>
    <w:link w:val="IntenzivencitatZnak"/>
    <w:uiPriority w:val="30"/>
    <w:qFormat/>
    <w:rsid w:val="00200A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200A7E"/>
    <w:rPr>
      <w:i/>
      <w:iCs/>
      <w:color w:val="0F4761" w:themeColor="accent1" w:themeShade="BF"/>
    </w:rPr>
  </w:style>
  <w:style w:type="character" w:customStyle="1" w:styleId="Naslov1Znak">
    <w:name w:val="Naslov 1 Znak"/>
    <w:basedOn w:val="Privzetapisavaodstavka"/>
    <w:link w:val="Naslov1"/>
    <w:uiPriority w:val="9"/>
    <w:rsid w:val="00F05AF1"/>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F05AF1"/>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F05AF1"/>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F05AF1"/>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F05AF1"/>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F05AF1"/>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F05AF1"/>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F05AF1"/>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F05AF1"/>
    <w:rPr>
      <w:rFonts w:eastAsiaTheme="majorEastAsia" w:cstheme="majorBidi"/>
      <w:color w:val="272727" w:themeColor="text1" w:themeTint="D8"/>
    </w:rPr>
  </w:style>
  <w:style w:type="paragraph" w:styleId="Naslov">
    <w:name w:val="Title"/>
    <w:basedOn w:val="Navaden"/>
    <w:next w:val="Navaden"/>
    <w:link w:val="NaslovZnak"/>
    <w:uiPriority w:val="10"/>
    <w:qFormat/>
    <w:rsid w:val="00F05A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F05AF1"/>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F05AF1"/>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F05AF1"/>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F05AF1"/>
    <w:pPr>
      <w:spacing w:before="160"/>
      <w:jc w:val="center"/>
    </w:pPr>
    <w:rPr>
      <w:i/>
      <w:iCs/>
      <w:color w:val="404040" w:themeColor="text1" w:themeTint="BF"/>
    </w:rPr>
  </w:style>
  <w:style w:type="character" w:customStyle="1" w:styleId="CitatZnak">
    <w:name w:val="Citat Znak"/>
    <w:basedOn w:val="Privzetapisavaodstavka"/>
    <w:link w:val="Citat"/>
    <w:uiPriority w:val="29"/>
    <w:rsid w:val="00F05AF1"/>
    <w:rPr>
      <w:i/>
      <w:iCs/>
      <w:color w:val="404040" w:themeColor="text1" w:themeTint="BF"/>
    </w:rPr>
  </w:style>
  <w:style w:type="paragraph" w:styleId="Odstavekseznama">
    <w:name w:val="List Paragraph"/>
    <w:basedOn w:val="Navaden"/>
    <w:uiPriority w:val="34"/>
    <w:qFormat/>
    <w:rsid w:val="00F05AF1"/>
    <w:pPr>
      <w:ind w:left="720"/>
      <w:contextualSpacing/>
    </w:pPr>
  </w:style>
  <w:style w:type="character" w:styleId="Intenzivenpoudarek">
    <w:name w:val="Intense Emphasis"/>
    <w:basedOn w:val="Privzetapisavaodstavka"/>
    <w:uiPriority w:val="21"/>
    <w:qFormat/>
    <w:rsid w:val="00F05AF1"/>
    <w:rPr>
      <w:i/>
      <w:iCs/>
      <w:color w:val="0F4761" w:themeColor="accent1" w:themeShade="BF"/>
    </w:rPr>
  </w:style>
  <w:style w:type="character" w:styleId="Intenzivensklic">
    <w:name w:val="Intense Reference"/>
    <w:basedOn w:val="Privzetapisavaodstavka"/>
    <w:uiPriority w:val="32"/>
    <w:qFormat/>
    <w:rsid w:val="00F05AF1"/>
    <w:rPr>
      <w:b/>
      <w:bCs/>
      <w:smallCaps/>
      <w:color w:val="0F4761" w:themeColor="accent1" w:themeShade="BF"/>
      <w:spacing w:val="5"/>
    </w:rPr>
  </w:style>
  <w:style w:type="paragraph" w:styleId="Glava">
    <w:name w:val="header"/>
    <w:basedOn w:val="Navaden"/>
    <w:link w:val="GlavaZnak"/>
    <w:uiPriority w:val="99"/>
    <w:unhideWhenUsed/>
    <w:rsid w:val="00BC45CA"/>
    <w:pPr>
      <w:tabs>
        <w:tab w:val="center" w:pos="4536"/>
        <w:tab w:val="right" w:pos="9072"/>
      </w:tabs>
      <w:spacing w:after="0" w:line="240" w:lineRule="auto"/>
    </w:pPr>
  </w:style>
  <w:style w:type="character" w:customStyle="1" w:styleId="GlavaZnak">
    <w:name w:val="Glava Znak"/>
    <w:basedOn w:val="Privzetapisavaodstavka"/>
    <w:link w:val="Glava"/>
    <w:uiPriority w:val="99"/>
    <w:rsid w:val="00BC45CA"/>
  </w:style>
  <w:style w:type="paragraph" w:styleId="Noga">
    <w:name w:val="footer"/>
    <w:basedOn w:val="Navaden"/>
    <w:link w:val="NogaZnak"/>
    <w:uiPriority w:val="99"/>
    <w:unhideWhenUsed/>
    <w:rsid w:val="00BC45CA"/>
    <w:pPr>
      <w:tabs>
        <w:tab w:val="center" w:pos="4536"/>
        <w:tab w:val="right" w:pos="9072"/>
      </w:tabs>
      <w:spacing w:after="0" w:line="240" w:lineRule="auto"/>
    </w:pPr>
  </w:style>
  <w:style w:type="character" w:customStyle="1" w:styleId="NogaZnak">
    <w:name w:val="Noga Znak"/>
    <w:basedOn w:val="Privzetapisavaodstavka"/>
    <w:link w:val="Noga"/>
    <w:uiPriority w:val="99"/>
    <w:rsid w:val="00BC4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304</TotalTime>
  <Pages>6</Pages>
  <Words>2518</Words>
  <Characters>14357</Characters>
  <Application>Microsoft Office Word</Application>
  <DocSecurity>0</DocSecurity>
  <Lines>119</Lines>
  <Paragraphs>33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Borak</dc:creator>
  <cp:keywords/>
  <dc:description/>
  <cp:lastModifiedBy>Sandra Borak</cp:lastModifiedBy>
  <cp:revision>17</cp:revision>
  <dcterms:created xsi:type="dcterms:W3CDTF">2026-04-21T17:50:00Z</dcterms:created>
  <dcterms:modified xsi:type="dcterms:W3CDTF">2026-04-28T10:35:00Z</dcterms:modified>
</cp:coreProperties>
</file>